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4EC75" w14:textId="77777777" w:rsidR="004B096B" w:rsidRDefault="004B096B" w:rsidP="004B096B">
      <w:pPr>
        <w:spacing w:after="0" w:line="240" w:lineRule="auto"/>
        <w:rPr>
          <w:b/>
          <w:sz w:val="24"/>
          <w:lang w:val="en-US"/>
        </w:rPr>
      </w:pPr>
      <w:bookmarkStart w:id="0" w:name="_GoBack"/>
      <w:bookmarkEnd w:id="0"/>
      <w:r>
        <w:rPr>
          <w:b/>
          <w:sz w:val="24"/>
          <w:lang w:val="en-US"/>
        </w:rPr>
        <w:t>Wathaurong Aboriginal Co-operative</w:t>
      </w:r>
    </w:p>
    <w:p w14:paraId="5BE02CFD" w14:textId="77777777" w:rsidR="00F45D48" w:rsidRPr="000B4530" w:rsidRDefault="00CA181F" w:rsidP="004B096B">
      <w:pPr>
        <w:spacing w:after="0" w:line="240" w:lineRule="auto"/>
        <w:rPr>
          <w:b/>
          <w:sz w:val="24"/>
          <w:lang w:val="en-US"/>
        </w:rPr>
      </w:pPr>
      <w:r w:rsidRPr="000B4530">
        <w:rPr>
          <w:b/>
          <w:sz w:val="24"/>
          <w:lang w:val="en-US"/>
        </w:rPr>
        <w:t>Community Meeting</w:t>
      </w:r>
    </w:p>
    <w:p w14:paraId="422ADE78" w14:textId="77777777" w:rsidR="00CA181F" w:rsidRPr="000B4530" w:rsidRDefault="00C068F0" w:rsidP="004B096B">
      <w:pPr>
        <w:spacing w:after="0" w:line="240" w:lineRule="auto"/>
        <w:rPr>
          <w:b/>
          <w:sz w:val="24"/>
          <w:lang w:val="en-US"/>
        </w:rPr>
      </w:pPr>
      <w:r>
        <w:rPr>
          <w:b/>
          <w:sz w:val="24"/>
          <w:lang w:val="en-US"/>
        </w:rPr>
        <w:t>Monday 26 August</w:t>
      </w:r>
      <w:r w:rsidR="003405A3">
        <w:rPr>
          <w:b/>
          <w:sz w:val="24"/>
          <w:lang w:val="en-US"/>
        </w:rPr>
        <w:t xml:space="preserve"> 2019</w:t>
      </w:r>
    </w:p>
    <w:p w14:paraId="01A58567" w14:textId="77777777" w:rsidR="00CA181F" w:rsidRDefault="00CA181F" w:rsidP="004B096B">
      <w:pPr>
        <w:spacing w:after="0" w:line="240" w:lineRule="auto"/>
        <w:rPr>
          <w:b/>
          <w:sz w:val="24"/>
          <w:lang w:val="en-US"/>
        </w:rPr>
      </w:pPr>
      <w:r w:rsidRPr="000B4530">
        <w:rPr>
          <w:b/>
          <w:sz w:val="24"/>
          <w:lang w:val="en-US"/>
        </w:rPr>
        <w:t>62 Morgan St, North Geelong</w:t>
      </w:r>
    </w:p>
    <w:p w14:paraId="45FB71CC" w14:textId="77777777" w:rsidR="00C068F0" w:rsidRDefault="00BC2F8A" w:rsidP="004B096B">
      <w:pPr>
        <w:spacing w:after="0" w:line="240" w:lineRule="auto"/>
        <w:rPr>
          <w:b/>
          <w:sz w:val="24"/>
          <w:lang w:val="en-US"/>
        </w:rPr>
      </w:pPr>
      <w:r>
        <w:rPr>
          <w:b/>
          <w:sz w:val="24"/>
          <w:lang w:val="en-US"/>
        </w:rPr>
        <w:t xml:space="preserve">Commenced </w:t>
      </w:r>
      <w:r w:rsidR="00C068F0">
        <w:rPr>
          <w:b/>
          <w:sz w:val="24"/>
          <w:lang w:val="en-US"/>
        </w:rPr>
        <w:t>5:30pm</w:t>
      </w:r>
    </w:p>
    <w:p w14:paraId="5A496D7C" w14:textId="77777777" w:rsidR="00C068F0" w:rsidRPr="000B4530" w:rsidRDefault="00C068F0" w:rsidP="004B096B">
      <w:pPr>
        <w:spacing w:after="0" w:line="240" w:lineRule="auto"/>
        <w:rPr>
          <w:b/>
          <w:sz w:val="24"/>
          <w:lang w:val="en-US"/>
        </w:rPr>
      </w:pPr>
    </w:p>
    <w:p w14:paraId="4DFA1333" w14:textId="77777777" w:rsidR="005A1FDD" w:rsidRPr="00A64E33" w:rsidRDefault="005A1FDD" w:rsidP="004B096B">
      <w:pPr>
        <w:spacing w:after="0" w:line="240" w:lineRule="auto"/>
        <w:rPr>
          <w:lang w:val="en-US"/>
        </w:rPr>
      </w:pPr>
      <w:r w:rsidRPr="00A64E33">
        <w:rPr>
          <w:b/>
          <w:lang w:val="en-US"/>
        </w:rPr>
        <w:t>Attendees:</w:t>
      </w:r>
      <w:r w:rsidRPr="00A64E33">
        <w:rPr>
          <w:lang w:val="en-US"/>
        </w:rPr>
        <w:t xml:space="preserve"> </w:t>
      </w:r>
    </w:p>
    <w:p w14:paraId="0DBF6D9D" w14:textId="77777777" w:rsidR="00514539" w:rsidRDefault="00173C6D" w:rsidP="004B096B">
      <w:pPr>
        <w:spacing w:line="240" w:lineRule="auto"/>
      </w:pPr>
      <w:r>
        <w:t>Kiralee Hogema,</w:t>
      </w:r>
      <w:r w:rsidRPr="003B2EB5">
        <w:t xml:space="preserve"> </w:t>
      </w:r>
      <w:r>
        <w:t>Gwenda Black, Eileen Smith, Naomi Surtees,</w:t>
      </w:r>
      <w:r w:rsidRPr="003B2EB5">
        <w:rPr>
          <w:lang w:val="en-US"/>
        </w:rPr>
        <w:t xml:space="preserve"> </w:t>
      </w:r>
      <w:r>
        <w:rPr>
          <w:lang w:val="en-US"/>
        </w:rPr>
        <w:t xml:space="preserve">Tahlia Dempsey, Shantelle Baillie, </w:t>
      </w:r>
      <w:r>
        <w:t>Lisa Briggs,</w:t>
      </w:r>
      <w:r w:rsidRPr="00173C6D">
        <w:t xml:space="preserve"> </w:t>
      </w:r>
      <w:r>
        <w:t>Fiona Ryan,</w:t>
      </w:r>
      <w:r w:rsidRPr="003B2EB5">
        <w:rPr>
          <w:lang w:val="en-US"/>
        </w:rPr>
        <w:t xml:space="preserve"> </w:t>
      </w:r>
      <w:r>
        <w:t xml:space="preserve">Wendy Braham, Kelly Clifford, Kylie Clarke, Jenny Megee, Emily Shelley, Shaun Coade, </w:t>
      </w:r>
      <w:r>
        <w:rPr>
          <w:lang w:val="en-US"/>
        </w:rPr>
        <w:t xml:space="preserve">Kristi Watts, Allison Wellington, Wayne Wellington, Jordan Wellington, </w:t>
      </w:r>
      <w:r>
        <w:t xml:space="preserve">Ebony Hickey, </w:t>
      </w:r>
      <w:r>
        <w:rPr>
          <w:lang w:val="en-US"/>
        </w:rPr>
        <w:t xml:space="preserve">Kristie Fraser-Lange, </w:t>
      </w:r>
      <w:r>
        <w:t>Vicki Figg,</w:t>
      </w:r>
      <w:r w:rsidR="00CB3105">
        <w:t xml:space="preserve"> Tony Meagher, </w:t>
      </w:r>
      <w:r>
        <w:t xml:space="preserve"> </w:t>
      </w:r>
      <w:r w:rsidR="00CB3105">
        <w:rPr>
          <w:lang w:val="en-US"/>
        </w:rPr>
        <w:t xml:space="preserve">Kevin Bartlett, </w:t>
      </w:r>
      <w:r w:rsidR="003B2EB5">
        <w:t xml:space="preserve">Megan Frazer, </w:t>
      </w:r>
      <w:r w:rsidR="00CB3105">
        <w:t>Lachlan Edwards,</w:t>
      </w:r>
      <w:r w:rsidR="00CB3105" w:rsidRPr="00CB3105">
        <w:rPr>
          <w:lang w:val="en-US"/>
        </w:rPr>
        <w:t xml:space="preserve"> </w:t>
      </w:r>
      <w:r w:rsidR="00CB3105">
        <w:rPr>
          <w:lang w:val="en-US"/>
        </w:rPr>
        <w:t>Craig Edwards,</w:t>
      </w:r>
      <w:r w:rsidR="00CB3105">
        <w:t xml:space="preserve"> Jordan Edwards, </w:t>
      </w:r>
      <w:r w:rsidR="003B2EB5">
        <w:t xml:space="preserve">Jordyn Flagg, </w:t>
      </w:r>
      <w:r w:rsidR="00CB3105">
        <w:t>Sandra Brogden</w:t>
      </w:r>
      <w:r w:rsidR="003B2EB5">
        <w:rPr>
          <w:lang w:val="en-US"/>
        </w:rPr>
        <w:t>, Duane Luki</w:t>
      </w:r>
      <w:r w:rsidR="00CB3105">
        <w:rPr>
          <w:lang w:val="en-US"/>
        </w:rPr>
        <w:t>.</w:t>
      </w:r>
      <w:r w:rsidR="003B2EB5">
        <w:rPr>
          <w:lang w:val="en-US"/>
        </w:rPr>
        <w:t xml:space="preserve"> </w:t>
      </w:r>
    </w:p>
    <w:p w14:paraId="03DCCA99" w14:textId="77777777" w:rsidR="00CA181F" w:rsidRPr="006541CA" w:rsidRDefault="00CA181F" w:rsidP="004B096B">
      <w:pPr>
        <w:pStyle w:val="ListParagraph"/>
        <w:numPr>
          <w:ilvl w:val="0"/>
          <w:numId w:val="1"/>
        </w:numPr>
        <w:spacing w:after="120" w:line="240" w:lineRule="auto"/>
        <w:ind w:left="357" w:hanging="357"/>
        <w:rPr>
          <w:b/>
          <w:lang w:val="en-US"/>
        </w:rPr>
      </w:pPr>
      <w:r w:rsidRPr="006541CA">
        <w:rPr>
          <w:b/>
          <w:lang w:val="en-US"/>
        </w:rPr>
        <w:t>Welcome by Chairperson</w:t>
      </w:r>
    </w:p>
    <w:p w14:paraId="485509A7" w14:textId="77777777" w:rsidR="00CA181F" w:rsidRPr="00CA181F" w:rsidRDefault="00ED26D0" w:rsidP="004B096B">
      <w:pPr>
        <w:spacing w:after="240" w:line="240" w:lineRule="auto"/>
        <w:ind w:left="357"/>
        <w:rPr>
          <w:lang w:val="en-US"/>
        </w:rPr>
      </w:pPr>
      <w:r>
        <w:rPr>
          <w:lang w:val="en-US"/>
        </w:rPr>
        <w:t xml:space="preserve">Chairperson Craig Edwards </w:t>
      </w:r>
      <w:r w:rsidR="00C068F0" w:rsidRPr="00275246">
        <w:rPr>
          <w:lang w:val="en-US"/>
        </w:rPr>
        <w:t xml:space="preserve">opened the meeting </w:t>
      </w:r>
      <w:r>
        <w:rPr>
          <w:lang w:val="en-US"/>
        </w:rPr>
        <w:t xml:space="preserve">and asked </w:t>
      </w:r>
      <w:r w:rsidR="00C068F0">
        <w:rPr>
          <w:lang w:val="en-US"/>
        </w:rPr>
        <w:t>Lach</w:t>
      </w:r>
      <w:r w:rsidR="00CB3105">
        <w:rPr>
          <w:lang w:val="en-US"/>
        </w:rPr>
        <w:t>lan</w:t>
      </w:r>
      <w:r w:rsidR="00C068F0">
        <w:rPr>
          <w:lang w:val="en-US"/>
        </w:rPr>
        <w:t xml:space="preserve"> Edwards </w:t>
      </w:r>
      <w:r>
        <w:rPr>
          <w:lang w:val="en-US"/>
        </w:rPr>
        <w:t xml:space="preserve">to </w:t>
      </w:r>
      <w:r w:rsidR="00A5293B">
        <w:rPr>
          <w:lang w:val="en-US"/>
        </w:rPr>
        <w:t>perf</w:t>
      </w:r>
      <w:r>
        <w:rPr>
          <w:lang w:val="en-US"/>
        </w:rPr>
        <w:t>orm</w:t>
      </w:r>
      <w:r w:rsidR="00A5293B">
        <w:rPr>
          <w:lang w:val="en-US"/>
        </w:rPr>
        <w:t xml:space="preserve"> </w:t>
      </w:r>
      <w:r w:rsidR="003405A3">
        <w:rPr>
          <w:lang w:val="en-US"/>
        </w:rPr>
        <w:t>the Welcome to Country</w:t>
      </w:r>
      <w:r w:rsidR="00C068F0">
        <w:rPr>
          <w:lang w:val="en-US"/>
        </w:rPr>
        <w:t xml:space="preserve"> which </w:t>
      </w:r>
      <w:r>
        <w:rPr>
          <w:lang w:val="en-US"/>
        </w:rPr>
        <w:t>he did</w:t>
      </w:r>
      <w:r w:rsidR="003405A3">
        <w:rPr>
          <w:lang w:val="en-US"/>
        </w:rPr>
        <w:t>.</w:t>
      </w:r>
    </w:p>
    <w:p w14:paraId="01601CBF" w14:textId="6F231956" w:rsidR="00DD4A29" w:rsidRPr="00DD4A29" w:rsidRDefault="004D3B7B" w:rsidP="00DD4A29">
      <w:pPr>
        <w:pStyle w:val="ListParagraph"/>
        <w:numPr>
          <w:ilvl w:val="0"/>
          <w:numId w:val="1"/>
        </w:numPr>
        <w:spacing w:after="120" w:line="240" w:lineRule="auto"/>
        <w:ind w:left="357" w:hanging="357"/>
        <w:rPr>
          <w:b/>
          <w:lang w:val="en-US"/>
        </w:rPr>
      </w:pPr>
      <w:r w:rsidRPr="00DD4A29">
        <w:rPr>
          <w:b/>
          <w:lang w:val="en-US"/>
        </w:rPr>
        <w:t>Res</w:t>
      </w:r>
      <w:r w:rsidR="00DD4A29" w:rsidRPr="00DD4A29">
        <w:rPr>
          <w:b/>
          <w:lang w:val="en-US"/>
        </w:rPr>
        <w:t xml:space="preserve">pect protocol – </w:t>
      </w:r>
      <w:r w:rsidR="00275246" w:rsidRPr="00275246">
        <w:rPr>
          <w:b/>
        </w:rPr>
        <w:t>minutes</w:t>
      </w:r>
      <w:r w:rsidR="00DD4A29" w:rsidRPr="00275246">
        <w:rPr>
          <w:b/>
        </w:rPr>
        <w:t xml:space="preserve"> silence</w:t>
      </w:r>
      <w:r w:rsidR="00DD4A29" w:rsidRPr="00DD4A29">
        <w:rPr>
          <w:b/>
        </w:rPr>
        <w:t xml:space="preserve"> </w:t>
      </w:r>
    </w:p>
    <w:p w14:paraId="5F3B6D07" w14:textId="3297F730" w:rsidR="00275246" w:rsidRPr="00275246" w:rsidRDefault="00262335" w:rsidP="00275246">
      <w:pPr>
        <w:spacing w:after="240" w:line="240" w:lineRule="auto"/>
        <w:ind w:left="357"/>
        <w:rPr>
          <w:lang w:val="en-US"/>
        </w:rPr>
      </w:pPr>
      <w:r w:rsidRPr="00262335">
        <w:rPr>
          <w:lang w:val="en-US"/>
        </w:rPr>
        <w:t xml:space="preserve">Wendy Brabham asked that we observe a minutes silence for those who have passed but before we do asked Lisa Briggs to speak. Lisa noted the passing of Tania Webber; she worked for a few years as Wathaurong’s AoD worker. </w:t>
      </w:r>
      <w:r>
        <w:rPr>
          <w:lang w:val="en-US"/>
        </w:rPr>
        <w:t>Lisa also noted the passing of Shellee Strickland’s brother. Condolences to Tania’s and Shellee’s families.</w:t>
      </w:r>
      <w:r w:rsidR="00275246" w:rsidRPr="00275246">
        <w:rPr>
          <w:lang w:val="en-US"/>
        </w:rPr>
        <w:t xml:space="preserve"> </w:t>
      </w:r>
    </w:p>
    <w:p w14:paraId="05D294BE" w14:textId="77777777" w:rsidR="004D3B7B" w:rsidRPr="00007F07" w:rsidRDefault="004D3B7B" w:rsidP="004B096B">
      <w:pPr>
        <w:pStyle w:val="ListParagraph"/>
        <w:numPr>
          <w:ilvl w:val="0"/>
          <w:numId w:val="1"/>
        </w:numPr>
        <w:spacing w:after="120" w:line="240" w:lineRule="auto"/>
        <w:ind w:left="357" w:hanging="357"/>
        <w:rPr>
          <w:b/>
          <w:lang w:val="en-US"/>
        </w:rPr>
      </w:pPr>
      <w:r w:rsidRPr="00007F07">
        <w:rPr>
          <w:b/>
          <w:lang w:val="en-US"/>
        </w:rPr>
        <w:t>Apologies</w:t>
      </w:r>
    </w:p>
    <w:p w14:paraId="7AA0EAE0" w14:textId="211AD302" w:rsidR="00992C4B" w:rsidRDefault="00173C6D" w:rsidP="00007F07">
      <w:pPr>
        <w:spacing w:after="200" w:line="240" w:lineRule="auto"/>
        <w:ind w:left="357"/>
        <w:rPr>
          <w:lang w:val="en-US"/>
        </w:rPr>
      </w:pPr>
      <w:r>
        <w:rPr>
          <w:lang w:val="en-US"/>
        </w:rPr>
        <w:t>Mick Ryan,</w:t>
      </w:r>
      <w:r w:rsidRPr="003B2EB5">
        <w:t xml:space="preserve"> </w:t>
      </w:r>
      <w:r w:rsidR="003B2EB5">
        <w:t>Edel Conroy, Shellee Strickland</w:t>
      </w:r>
      <w:r w:rsidR="00992C4B">
        <w:rPr>
          <w:lang w:val="en-US"/>
        </w:rPr>
        <w:t xml:space="preserve">, </w:t>
      </w:r>
      <w:r>
        <w:t xml:space="preserve">Judith Dalton-Walsh, </w:t>
      </w:r>
      <w:r w:rsidR="00262335">
        <w:t xml:space="preserve">Maree Marston, </w:t>
      </w:r>
      <w:r w:rsidR="00992C4B">
        <w:rPr>
          <w:lang w:val="en-US"/>
        </w:rPr>
        <w:t xml:space="preserve">Jo Chester, Joleen Ryan, </w:t>
      </w:r>
      <w:r w:rsidR="00007F07">
        <w:rPr>
          <w:lang w:val="en-US"/>
        </w:rPr>
        <w:t xml:space="preserve">Stephanie Lamont, </w:t>
      </w:r>
      <w:r w:rsidR="003B2EB5">
        <w:t>Justine McCarthy,</w:t>
      </w:r>
      <w:r w:rsidR="00007F07">
        <w:t xml:space="preserve"> Aunty Margie Hayes, Donna Sinclair,</w:t>
      </w:r>
      <w:r w:rsidR="00007F07" w:rsidRPr="00007F07">
        <w:t xml:space="preserve"> </w:t>
      </w:r>
      <w:r w:rsidR="00007F07">
        <w:t xml:space="preserve">Doreen Griffiths, Phil King, </w:t>
      </w:r>
      <w:r w:rsidR="00007F07">
        <w:rPr>
          <w:lang w:val="en-US"/>
        </w:rPr>
        <w:t xml:space="preserve">Samantha Watts, </w:t>
      </w:r>
      <w:r w:rsidR="000F0E8E">
        <w:rPr>
          <w:lang w:val="en-US"/>
        </w:rPr>
        <w:t xml:space="preserve">Kerrie Alsop, </w:t>
      </w:r>
      <w:r w:rsidR="00007F07">
        <w:rPr>
          <w:lang w:val="en-US"/>
        </w:rPr>
        <w:t>Mark Edwards, Naomi Edwards.</w:t>
      </w:r>
    </w:p>
    <w:p w14:paraId="0A5F99E0" w14:textId="77777777" w:rsidR="00747C8F" w:rsidRPr="00D70B7C" w:rsidRDefault="004D3B7B" w:rsidP="004B096B">
      <w:pPr>
        <w:pStyle w:val="ListParagraph"/>
        <w:numPr>
          <w:ilvl w:val="0"/>
          <w:numId w:val="1"/>
        </w:numPr>
        <w:spacing w:after="120" w:line="240" w:lineRule="auto"/>
        <w:ind w:left="357" w:hanging="357"/>
        <w:contextualSpacing w:val="0"/>
        <w:rPr>
          <w:b/>
          <w:lang w:val="en-US"/>
        </w:rPr>
      </w:pPr>
      <w:r w:rsidRPr="00D70B7C">
        <w:rPr>
          <w:b/>
          <w:lang w:val="en-US"/>
        </w:rPr>
        <w:t>Previous minutes</w:t>
      </w:r>
    </w:p>
    <w:p w14:paraId="109EDBA7" w14:textId="77777777" w:rsidR="004D3B7B" w:rsidRPr="00D70B7C" w:rsidRDefault="009C4F31" w:rsidP="004B096B">
      <w:pPr>
        <w:pStyle w:val="ListParagraph"/>
        <w:numPr>
          <w:ilvl w:val="1"/>
          <w:numId w:val="1"/>
        </w:numPr>
        <w:spacing w:after="120" w:line="240" w:lineRule="auto"/>
        <w:ind w:left="714" w:hanging="357"/>
        <w:rPr>
          <w:b/>
          <w:u w:val="single"/>
          <w:lang w:val="en-US"/>
        </w:rPr>
      </w:pPr>
      <w:r w:rsidRPr="00D70B7C">
        <w:rPr>
          <w:rFonts w:cs="Helvetica"/>
          <w:b/>
          <w:u w:val="single"/>
        </w:rPr>
        <w:t>Business arising from previous minutes</w:t>
      </w:r>
    </w:p>
    <w:p w14:paraId="126034AA" w14:textId="77777777" w:rsidR="00B41BF2" w:rsidRPr="00D70B7C" w:rsidRDefault="00B41BF2" w:rsidP="00B41BF2">
      <w:pPr>
        <w:pStyle w:val="ListParagraph"/>
        <w:numPr>
          <w:ilvl w:val="2"/>
          <w:numId w:val="1"/>
        </w:numPr>
        <w:spacing w:after="120" w:line="240" w:lineRule="auto"/>
        <w:ind w:left="993" w:hanging="142"/>
        <w:rPr>
          <w:lang w:val="en-US"/>
        </w:rPr>
      </w:pPr>
      <w:r w:rsidRPr="00D70B7C">
        <w:rPr>
          <w:lang w:val="en-US"/>
        </w:rPr>
        <w:t>The Wurdi Youang IPA Plan of Management application has been put forward to the Department of Prime Minister &amp; Cabinet (PM&amp;C), and nothing formal has come back to say that it’s approved. Interim CEO Lisa Briggs will keep pushing for a response from PM&amp;C.</w:t>
      </w:r>
    </w:p>
    <w:p w14:paraId="145979C3" w14:textId="527F79E3" w:rsidR="00B41BF2" w:rsidRDefault="00B41BF2" w:rsidP="00B41BF2">
      <w:pPr>
        <w:pStyle w:val="ListParagraph"/>
        <w:spacing w:after="120" w:line="240" w:lineRule="auto"/>
        <w:ind w:left="993"/>
        <w:rPr>
          <w:bCs/>
          <w:lang w:val="en-US"/>
        </w:rPr>
      </w:pPr>
      <w:r w:rsidRPr="00D70B7C">
        <w:rPr>
          <w:b/>
          <w:lang w:val="en-US"/>
        </w:rPr>
        <w:t xml:space="preserve">Discussion: </w:t>
      </w:r>
      <w:r w:rsidRPr="00D70B7C">
        <w:rPr>
          <w:bCs/>
          <w:lang w:val="en-US"/>
        </w:rPr>
        <w:t>Wurdi Youang to be discussed further at a Board Meeting with Traditional Owners regarding how Wurdi Youang is utilised for Community. Craig Edwards noted that his youngest son will be running a cultural event there in the next few weeks.</w:t>
      </w:r>
    </w:p>
    <w:p w14:paraId="7F73DCE4" w14:textId="77777777" w:rsidR="004C7050" w:rsidRPr="00D70B7C" w:rsidRDefault="004C7050" w:rsidP="00B41BF2">
      <w:pPr>
        <w:pStyle w:val="ListParagraph"/>
        <w:spacing w:after="120" w:line="240" w:lineRule="auto"/>
        <w:ind w:left="993"/>
        <w:rPr>
          <w:bCs/>
          <w:lang w:val="en-US"/>
        </w:rPr>
      </w:pPr>
    </w:p>
    <w:p w14:paraId="022D1D90" w14:textId="311B79AA" w:rsidR="00B41BF2" w:rsidRDefault="00B41BF2" w:rsidP="00B41BF2">
      <w:pPr>
        <w:pStyle w:val="ListParagraph"/>
        <w:numPr>
          <w:ilvl w:val="2"/>
          <w:numId w:val="1"/>
        </w:numPr>
        <w:spacing w:after="120" w:line="240" w:lineRule="auto"/>
        <w:ind w:left="993" w:hanging="142"/>
        <w:rPr>
          <w:bCs/>
          <w:lang w:val="en-US"/>
        </w:rPr>
      </w:pPr>
      <w:r w:rsidRPr="00D70B7C">
        <w:rPr>
          <w:bCs/>
          <w:lang w:val="en-US"/>
        </w:rPr>
        <w:t xml:space="preserve">Aboriginal Housing Victoria (AHV) Report – Lisa Briggs noted that AHV have finalised </w:t>
      </w:r>
      <w:r w:rsidR="00D70B7C" w:rsidRPr="00D70B7C">
        <w:rPr>
          <w:bCs/>
          <w:lang w:val="en-US"/>
        </w:rPr>
        <w:t>the housing report and that we will put a link up for people to access the report if AHV approve to share</w:t>
      </w:r>
    </w:p>
    <w:p w14:paraId="06173B0A" w14:textId="77777777" w:rsidR="004C7050" w:rsidRPr="00D70B7C" w:rsidRDefault="004C7050" w:rsidP="004C7050">
      <w:pPr>
        <w:pStyle w:val="ListParagraph"/>
        <w:spacing w:after="120" w:line="240" w:lineRule="auto"/>
        <w:ind w:left="993"/>
        <w:rPr>
          <w:bCs/>
          <w:lang w:val="en-US"/>
        </w:rPr>
      </w:pPr>
    </w:p>
    <w:p w14:paraId="0AE8C080" w14:textId="7C0DD488" w:rsidR="00007F07" w:rsidRDefault="00007F07" w:rsidP="00B41BF2">
      <w:pPr>
        <w:spacing w:after="120" w:line="240" w:lineRule="auto"/>
        <w:rPr>
          <w:b/>
          <w:lang w:val="en-US"/>
        </w:rPr>
      </w:pPr>
      <w:r w:rsidRPr="00D70B7C">
        <w:rPr>
          <w:b/>
          <w:lang w:val="en-US"/>
        </w:rPr>
        <w:t xml:space="preserve">Action: Link for </w:t>
      </w:r>
      <w:r w:rsidR="00D70B7C" w:rsidRPr="00D70B7C">
        <w:rPr>
          <w:b/>
          <w:lang w:val="en-US"/>
        </w:rPr>
        <w:t>AHV</w:t>
      </w:r>
      <w:r w:rsidRPr="00D70B7C">
        <w:rPr>
          <w:b/>
          <w:lang w:val="en-US"/>
        </w:rPr>
        <w:t xml:space="preserve"> Report to be placed on Wathaurong’s website, once they approve us to share it.</w:t>
      </w:r>
    </w:p>
    <w:p w14:paraId="399F58B9" w14:textId="77777777" w:rsidR="004C7050" w:rsidRPr="00D70B7C" w:rsidRDefault="004C7050" w:rsidP="00B41BF2">
      <w:pPr>
        <w:spacing w:after="120" w:line="240" w:lineRule="auto"/>
        <w:rPr>
          <w:b/>
          <w:lang w:val="en-US"/>
        </w:rPr>
      </w:pPr>
    </w:p>
    <w:p w14:paraId="1E2A0195" w14:textId="5C765F82" w:rsidR="008E5344" w:rsidRDefault="00064A72" w:rsidP="00064A72">
      <w:pPr>
        <w:pStyle w:val="ListParagraph"/>
        <w:numPr>
          <w:ilvl w:val="2"/>
          <w:numId w:val="1"/>
        </w:numPr>
        <w:spacing w:after="120" w:line="240" w:lineRule="auto"/>
        <w:ind w:left="993" w:hanging="142"/>
        <w:rPr>
          <w:lang w:val="en-US"/>
        </w:rPr>
      </w:pPr>
      <w:r>
        <w:rPr>
          <w:lang w:val="en-US"/>
        </w:rPr>
        <w:t>ACJP – Ebony Hickey advised that they need 4 volunteers from community for training and need an ACJP Chairperson</w:t>
      </w:r>
    </w:p>
    <w:p w14:paraId="59CCC60A" w14:textId="44409EA9" w:rsidR="00064A72" w:rsidRDefault="00064A72" w:rsidP="00064A72">
      <w:pPr>
        <w:pStyle w:val="ListParagraph"/>
        <w:spacing w:after="120" w:line="240" w:lineRule="auto"/>
        <w:ind w:left="1224"/>
        <w:rPr>
          <w:lang w:val="en-US"/>
        </w:rPr>
      </w:pPr>
    </w:p>
    <w:p w14:paraId="7E13A3CA" w14:textId="77777777" w:rsidR="004C7050" w:rsidRPr="00064A72" w:rsidRDefault="004C7050" w:rsidP="00064A72">
      <w:pPr>
        <w:pStyle w:val="ListParagraph"/>
        <w:spacing w:after="120" w:line="240" w:lineRule="auto"/>
        <w:ind w:left="1224"/>
        <w:rPr>
          <w:lang w:val="en-US"/>
        </w:rPr>
      </w:pPr>
    </w:p>
    <w:p w14:paraId="4C8B723E" w14:textId="77777777" w:rsidR="009C4F31" w:rsidRPr="00D70B7C" w:rsidRDefault="009C4F31" w:rsidP="004B096B">
      <w:pPr>
        <w:pStyle w:val="ListParagraph"/>
        <w:numPr>
          <w:ilvl w:val="1"/>
          <w:numId w:val="1"/>
        </w:numPr>
        <w:spacing w:line="240" w:lineRule="auto"/>
        <w:rPr>
          <w:b/>
          <w:u w:val="single"/>
          <w:lang w:val="en-US"/>
        </w:rPr>
      </w:pPr>
      <w:r w:rsidRPr="00D70B7C">
        <w:rPr>
          <w:rFonts w:cs="Helvetica"/>
          <w:b/>
          <w:u w:val="single"/>
        </w:rPr>
        <w:t xml:space="preserve">Acceptance of </w:t>
      </w:r>
      <w:r w:rsidR="00277A50" w:rsidRPr="00D70B7C">
        <w:rPr>
          <w:rFonts w:cs="Helvetica"/>
          <w:b/>
          <w:u w:val="single"/>
        </w:rPr>
        <w:t>2</w:t>
      </w:r>
      <w:r w:rsidR="008E5344" w:rsidRPr="00D70B7C">
        <w:rPr>
          <w:rFonts w:cs="Helvetica"/>
          <w:b/>
          <w:u w:val="single"/>
        </w:rPr>
        <w:t>3</w:t>
      </w:r>
      <w:r w:rsidR="008E5344" w:rsidRPr="00D70B7C">
        <w:rPr>
          <w:rFonts w:cs="Helvetica"/>
          <w:b/>
          <w:u w:val="single"/>
          <w:vertAlign w:val="superscript"/>
        </w:rPr>
        <w:t>rd</w:t>
      </w:r>
      <w:r w:rsidR="008E5344" w:rsidRPr="00D70B7C">
        <w:rPr>
          <w:rFonts w:cs="Helvetica"/>
          <w:b/>
          <w:u w:val="single"/>
        </w:rPr>
        <w:t xml:space="preserve"> June</w:t>
      </w:r>
      <w:r w:rsidR="00514539" w:rsidRPr="00D70B7C">
        <w:rPr>
          <w:rFonts w:cs="Helvetica"/>
          <w:b/>
          <w:u w:val="single"/>
        </w:rPr>
        <w:t xml:space="preserve"> 2019</w:t>
      </w:r>
      <w:r w:rsidRPr="00D70B7C">
        <w:rPr>
          <w:rFonts w:cs="Helvetica"/>
          <w:b/>
          <w:u w:val="single"/>
        </w:rPr>
        <w:t xml:space="preserve"> minutes</w:t>
      </w:r>
    </w:p>
    <w:p w14:paraId="52D4EB66" w14:textId="5B7E23C0" w:rsidR="003D47B9" w:rsidRDefault="00747C8F" w:rsidP="00E91069">
      <w:pPr>
        <w:spacing w:after="200" w:line="240" w:lineRule="auto"/>
        <w:ind w:left="357" w:firstLine="363"/>
        <w:rPr>
          <w:lang w:val="en-US"/>
        </w:rPr>
      </w:pPr>
      <w:r w:rsidRPr="00D70B7C">
        <w:rPr>
          <w:b/>
          <w:lang w:val="en-US"/>
        </w:rPr>
        <w:t>Moved:</w:t>
      </w:r>
      <w:r w:rsidRPr="00D70B7C">
        <w:rPr>
          <w:lang w:val="en-US"/>
        </w:rPr>
        <w:t xml:space="preserve"> </w:t>
      </w:r>
      <w:r w:rsidR="00D70B7C" w:rsidRPr="00D70B7C">
        <w:rPr>
          <w:lang w:val="en-US"/>
        </w:rPr>
        <w:t>Kristi Watts</w:t>
      </w:r>
      <w:r w:rsidR="00D70B7C" w:rsidRPr="00D70B7C">
        <w:rPr>
          <w:lang w:val="en-US"/>
        </w:rPr>
        <w:tab/>
      </w:r>
      <w:r w:rsidR="003D47B9" w:rsidRPr="00D70B7C">
        <w:rPr>
          <w:lang w:val="en-US"/>
        </w:rPr>
        <w:tab/>
      </w:r>
      <w:r w:rsidR="003D47B9" w:rsidRPr="00D70B7C">
        <w:rPr>
          <w:lang w:val="en-US"/>
        </w:rPr>
        <w:tab/>
      </w:r>
      <w:r w:rsidR="00084D73" w:rsidRPr="00D70B7C">
        <w:rPr>
          <w:lang w:val="en-US"/>
        </w:rPr>
        <w:tab/>
      </w:r>
      <w:r w:rsidR="003D47B9" w:rsidRPr="00D70B7C">
        <w:rPr>
          <w:b/>
          <w:lang w:val="en-US"/>
        </w:rPr>
        <w:t>Seconded:</w:t>
      </w:r>
      <w:r w:rsidR="003D47B9" w:rsidRPr="00D70B7C">
        <w:rPr>
          <w:lang w:val="en-US"/>
        </w:rPr>
        <w:t xml:space="preserve"> </w:t>
      </w:r>
      <w:r w:rsidR="00D70B7C" w:rsidRPr="00D70B7C">
        <w:rPr>
          <w:lang w:val="en-US"/>
        </w:rPr>
        <w:t>Ebony Hickey</w:t>
      </w:r>
    </w:p>
    <w:p w14:paraId="112E5684" w14:textId="1AEE1875" w:rsidR="00B17923" w:rsidRDefault="00B17923" w:rsidP="00E91069">
      <w:pPr>
        <w:spacing w:after="200" w:line="240" w:lineRule="auto"/>
        <w:ind w:left="357" w:firstLine="363"/>
        <w:rPr>
          <w:lang w:val="en-US"/>
        </w:rPr>
      </w:pPr>
    </w:p>
    <w:p w14:paraId="3B2CFD45" w14:textId="77777777" w:rsidR="004C7050" w:rsidRPr="00EC0538" w:rsidRDefault="004C7050" w:rsidP="00E91069">
      <w:pPr>
        <w:spacing w:after="200" w:line="240" w:lineRule="auto"/>
        <w:ind w:left="357" w:firstLine="363"/>
        <w:rPr>
          <w:lang w:val="en-US"/>
        </w:rPr>
      </w:pPr>
    </w:p>
    <w:p w14:paraId="33F6B7B7" w14:textId="77777777" w:rsidR="00B17923" w:rsidRDefault="00007F07" w:rsidP="00B17923">
      <w:pPr>
        <w:pStyle w:val="ListParagraph"/>
        <w:numPr>
          <w:ilvl w:val="0"/>
          <w:numId w:val="1"/>
        </w:numPr>
      </w:pPr>
      <w:r w:rsidRPr="00B17923">
        <w:rPr>
          <w:b/>
          <w:lang w:val="en-US"/>
        </w:rPr>
        <w:lastRenderedPageBreak/>
        <w:t>Housing</w:t>
      </w:r>
      <w:r w:rsidR="00B17923" w:rsidRPr="00B17923">
        <w:t xml:space="preserve"> </w:t>
      </w:r>
    </w:p>
    <w:p w14:paraId="1097E8B7" w14:textId="16A430F4" w:rsidR="00B17923" w:rsidRDefault="00B17923" w:rsidP="00B17923">
      <w:pPr>
        <w:pStyle w:val="ListParagraph"/>
        <w:ind w:left="360"/>
      </w:pPr>
      <w:r>
        <w:t>Lisa Briggs to provide Community with an update about Housing.</w:t>
      </w:r>
    </w:p>
    <w:p w14:paraId="398F177D" w14:textId="77777777" w:rsidR="00633937" w:rsidRDefault="00007F07" w:rsidP="00007F07">
      <w:pPr>
        <w:pStyle w:val="ListParagraph"/>
        <w:spacing w:after="0" w:line="240" w:lineRule="auto"/>
        <w:ind w:left="357"/>
        <w:contextualSpacing w:val="0"/>
        <w:rPr>
          <w:lang w:val="en-US"/>
        </w:rPr>
      </w:pPr>
      <w:r w:rsidRPr="007A6D1D">
        <w:rPr>
          <w:b/>
          <w:lang w:val="en-US"/>
        </w:rPr>
        <w:t>Discussion:</w:t>
      </w:r>
      <w:r w:rsidRPr="007A6D1D">
        <w:rPr>
          <w:lang w:val="en-US"/>
        </w:rPr>
        <w:t xml:space="preserve"> </w:t>
      </w:r>
    </w:p>
    <w:p w14:paraId="7B709F38" w14:textId="295AFBEC" w:rsidR="00007F07" w:rsidRDefault="00D70B7C" w:rsidP="00633937">
      <w:pPr>
        <w:pStyle w:val="ListParagraph"/>
        <w:numPr>
          <w:ilvl w:val="0"/>
          <w:numId w:val="18"/>
        </w:numPr>
        <w:spacing w:after="0" w:line="240" w:lineRule="auto"/>
        <w:contextualSpacing w:val="0"/>
        <w:rPr>
          <w:lang w:val="en-US"/>
        </w:rPr>
      </w:pPr>
      <w:r>
        <w:rPr>
          <w:lang w:val="en-US"/>
        </w:rPr>
        <w:t>Lisa Briggs noted</w:t>
      </w:r>
      <w:r w:rsidR="00B17923">
        <w:rPr>
          <w:lang w:val="en-US"/>
        </w:rPr>
        <w:t xml:space="preserve"> that</w:t>
      </w:r>
      <w:r>
        <w:rPr>
          <w:lang w:val="en-US"/>
        </w:rPr>
        <w:t xml:space="preserve"> the AHV Report previously </w:t>
      </w:r>
      <w:r w:rsidR="003F0EEB">
        <w:rPr>
          <w:lang w:val="en-US"/>
        </w:rPr>
        <w:t>mentioned</w:t>
      </w:r>
      <w:r w:rsidR="00B17923">
        <w:rPr>
          <w:lang w:val="en-US"/>
        </w:rPr>
        <w:t>,</w:t>
      </w:r>
      <w:r w:rsidR="003F0EEB">
        <w:rPr>
          <w:lang w:val="en-US"/>
        </w:rPr>
        <w:t xml:space="preserve"> </w:t>
      </w:r>
      <w:r>
        <w:rPr>
          <w:lang w:val="en-US"/>
        </w:rPr>
        <w:t xml:space="preserve">highlighted the need for 660 </w:t>
      </w:r>
      <w:r w:rsidR="003F0EEB">
        <w:rPr>
          <w:lang w:val="en-US"/>
        </w:rPr>
        <w:t>three-bedroom</w:t>
      </w:r>
      <w:r>
        <w:rPr>
          <w:lang w:val="en-US"/>
        </w:rPr>
        <w:t xml:space="preserve"> houses to be built over the next 10 years – </w:t>
      </w:r>
      <w:r w:rsidR="003F0EEB">
        <w:rPr>
          <w:lang w:val="en-US"/>
        </w:rPr>
        <w:t xml:space="preserve">which </w:t>
      </w:r>
      <w:r>
        <w:rPr>
          <w:lang w:val="en-US"/>
        </w:rPr>
        <w:t xml:space="preserve">will cost $8 million. </w:t>
      </w:r>
      <w:r w:rsidR="003F0EEB">
        <w:rPr>
          <w:lang w:val="en-US"/>
        </w:rPr>
        <w:t>There were d</w:t>
      </w:r>
      <w:r>
        <w:rPr>
          <w:lang w:val="en-US"/>
        </w:rPr>
        <w:t xml:space="preserve">iscussions about </w:t>
      </w:r>
      <w:r w:rsidR="003F0EEB">
        <w:rPr>
          <w:lang w:val="en-US"/>
        </w:rPr>
        <w:t xml:space="preserve">the possibility of </w:t>
      </w:r>
      <w:r>
        <w:rPr>
          <w:lang w:val="en-US"/>
        </w:rPr>
        <w:t>home ownership</w:t>
      </w:r>
      <w:r w:rsidR="003F0EEB">
        <w:rPr>
          <w:lang w:val="en-US"/>
        </w:rPr>
        <w:t xml:space="preserve"> with assistance from AHV – HomesVic initiative. </w:t>
      </w:r>
    </w:p>
    <w:p w14:paraId="0A73FAE1" w14:textId="77777777" w:rsidR="00633937" w:rsidRDefault="00B17923" w:rsidP="00633937">
      <w:pPr>
        <w:pStyle w:val="ListParagraph"/>
        <w:numPr>
          <w:ilvl w:val="0"/>
          <w:numId w:val="18"/>
        </w:numPr>
        <w:spacing w:after="0" w:line="240" w:lineRule="auto"/>
        <w:contextualSpacing w:val="0"/>
        <w:rPr>
          <w:lang w:val="en-US"/>
        </w:rPr>
      </w:pPr>
      <w:r w:rsidRPr="00B17923">
        <w:rPr>
          <w:bCs/>
          <w:lang w:val="en-US"/>
        </w:rPr>
        <w:t>Kristie Fraser-Lange</w:t>
      </w:r>
      <w:r>
        <w:rPr>
          <w:lang w:val="en-US"/>
        </w:rPr>
        <w:t xml:space="preserve"> spoke to State Government about shared youth homes, looking at what that model would look like. </w:t>
      </w:r>
    </w:p>
    <w:p w14:paraId="28869A8B" w14:textId="4E7570C4" w:rsidR="00B17923" w:rsidRDefault="00B17923" w:rsidP="00633937">
      <w:pPr>
        <w:pStyle w:val="ListParagraph"/>
        <w:numPr>
          <w:ilvl w:val="0"/>
          <w:numId w:val="18"/>
        </w:numPr>
        <w:spacing w:after="0" w:line="240" w:lineRule="auto"/>
        <w:contextualSpacing w:val="0"/>
        <w:rPr>
          <w:lang w:val="en-US"/>
        </w:rPr>
      </w:pPr>
      <w:r>
        <w:rPr>
          <w:lang w:val="en-US"/>
        </w:rPr>
        <w:t>Lisa added that Wathaurong need to develop mental health home with 10 beds for men and 10 beds for women as part of accommodation.</w:t>
      </w:r>
    </w:p>
    <w:p w14:paraId="7174F4BD" w14:textId="0EED1D2A" w:rsidR="00633937" w:rsidRDefault="00B17923" w:rsidP="00633937">
      <w:pPr>
        <w:pStyle w:val="ListParagraph"/>
        <w:numPr>
          <w:ilvl w:val="0"/>
          <w:numId w:val="18"/>
        </w:numPr>
        <w:spacing w:after="0" w:line="240" w:lineRule="auto"/>
        <w:contextualSpacing w:val="0"/>
        <w:rPr>
          <w:lang w:val="en-US"/>
        </w:rPr>
      </w:pPr>
      <w:r>
        <w:rPr>
          <w:lang w:val="en-US"/>
        </w:rPr>
        <w:t>Craig Edwards enquired about the status of Wathaurong Housing</w:t>
      </w:r>
      <w:r w:rsidR="00633937">
        <w:rPr>
          <w:lang w:val="en-US"/>
        </w:rPr>
        <w:t>.</w:t>
      </w:r>
    </w:p>
    <w:p w14:paraId="412DF4D3" w14:textId="6AB5D080" w:rsidR="00B17923" w:rsidRDefault="00633937" w:rsidP="00633937">
      <w:pPr>
        <w:pStyle w:val="ListParagraph"/>
        <w:numPr>
          <w:ilvl w:val="0"/>
          <w:numId w:val="18"/>
        </w:numPr>
        <w:spacing w:after="0" w:line="240" w:lineRule="auto"/>
        <w:contextualSpacing w:val="0"/>
        <w:rPr>
          <w:lang w:val="en-US"/>
        </w:rPr>
      </w:pPr>
      <w:r>
        <w:rPr>
          <w:lang w:val="en-US"/>
        </w:rPr>
        <w:t xml:space="preserve">Lisa advised that </w:t>
      </w:r>
      <w:r w:rsidR="00B17923">
        <w:rPr>
          <w:lang w:val="en-US"/>
        </w:rPr>
        <w:t>Wathaurong housing consists of 22 properties. The waiting list was updated after a call out to members.</w:t>
      </w:r>
      <w:r>
        <w:rPr>
          <w:lang w:val="en-US"/>
        </w:rPr>
        <w:t xml:space="preserve"> Currently 2 units need repairs not viable for tenants and a 4-bedroom house is vacant.</w:t>
      </w:r>
    </w:p>
    <w:p w14:paraId="7E8B4DA0" w14:textId="77777777" w:rsidR="00B17923" w:rsidRDefault="00B17923" w:rsidP="00007F07">
      <w:pPr>
        <w:pStyle w:val="ListParagraph"/>
        <w:spacing w:after="0" w:line="240" w:lineRule="auto"/>
        <w:ind w:left="357"/>
        <w:contextualSpacing w:val="0"/>
        <w:rPr>
          <w:lang w:val="en-US"/>
        </w:rPr>
      </w:pPr>
    </w:p>
    <w:p w14:paraId="2A991471" w14:textId="77777777" w:rsidR="00007F07" w:rsidRDefault="00007F07" w:rsidP="00007F07">
      <w:pPr>
        <w:pStyle w:val="ListParagraph"/>
        <w:spacing w:after="0" w:line="240" w:lineRule="auto"/>
        <w:ind w:left="357"/>
        <w:contextualSpacing w:val="0"/>
      </w:pPr>
    </w:p>
    <w:p w14:paraId="4D577D79" w14:textId="5EED9D7B" w:rsidR="00AC333A" w:rsidRPr="006971AE" w:rsidRDefault="00AC333A" w:rsidP="004B096B">
      <w:pPr>
        <w:pStyle w:val="ListParagraph"/>
        <w:numPr>
          <w:ilvl w:val="0"/>
          <w:numId w:val="1"/>
        </w:numPr>
        <w:spacing w:after="120" w:line="240" w:lineRule="auto"/>
        <w:ind w:left="357" w:hanging="357"/>
        <w:contextualSpacing w:val="0"/>
        <w:rPr>
          <w:b/>
          <w:lang w:val="en-US"/>
        </w:rPr>
      </w:pPr>
      <w:r w:rsidRPr="006971AE">
        <w:rPr>
          <w:b/>
          <w:lang w:val="en-US"/>
        </w:rPr>
        <w:t>Finance Update</w:t>
      </w:r>
    </w:p>
    <w:p w14:paraId="3075677F" w14:textId="77777777" w:rsidR="00562FA1" w:rsidRDefault="00F36FFE" w:rsidP="004B096B">
      <w:pPr>
        <w:pStyle w:val="ListParagraph"/>
        <w:spacing w:after="0" w:line="240" w:lineRule="auto"/>
        <w:ind w:left="357"/>
        <w:contextualSpacing w:val="0"/>
      </w:pPr>
      <w:r w:rsidRPr="007A6D1D">
        <w:rPr>
          <w:b/>
          <w:lang w:val="en-US"/>
        </w:rPr>
        <w:t>Discussion:</w:t>
      </w:r>
      <w:r w:rsidRPr="007A6D1D">
        <w:rPr>
          <w:lang w:val="en-US"/>
        </w:rPr>
        <w:t xml:space="preserve"> </w:t>
      </w:r>
      <w:r w:rsidR="007A6D1D" w:rsidRPr="007A6D1D">
        <w:rPr>
          <w:lang w:val="en-US"/>
        </w:rPr>
        <w:t xml:space="preserve">Wathaurong’s Finance Manager Kevin Bartlett provided </w:t>
      </w:r>
      <w:r w:rsidR="00B361E2" w:rsidRPr="007A6D1D">
        <w:rPr>
          <w:lang w:val="en-US"/>
        </w:rPr>
        <w:t>the following</w:t>
      </w:r>
      <w:r w:rsidR="007A6D1D" w:rsidRPr="007A6D1D">
        <w:rPr>
          <w:lang w:val="en-US"/>
        </w:rPr>
        <w:t xml:space="preserve"> </w:t>
      </w:r>
      <w:r w:rsidR="00AB28B3">
        <w:rPr>
          <w:lang w:val="en-US"/>
        </w:rPr>
        <w:t>Finance Update</w:t>
      </w:r>
      <w:r w:rsidR="00562FA1" w:rsidRPr="007A6D1D">
        <w:t>:</w:t>
      </w:r>
    </w:p>
    <w:p w14:paraId="23103321" w14:textId="6712B9BB" w:rsidR="00441F01" w:rsidRDefault="00633937" w:rsidP="00633937">
      <w:pPr>
        <w:pStyle w:val="ListParagraph"/>
        <w:numPr>
          <w:ilvl w:val="0"/>
          <w:numId w:val="18"/>
        </w:numPr>
        <w:spacing w:after="0" w:line="240" w:lineRule="auto"/>
        <w:contextualSpacing w:val="0"/>
        <w:rPr>
          <w:bCs/>
        </w:rPr>
      </w:pPr>
      <w:r w:rsidRPr="00633937">
        <w:rPr>
          <w:bCs/>
          <w:lang w:val="en-US"/>
        </w:rPr>
        <w:t>IPA is funded for another year (2019-</w:t>
      </w:r>
      <w:r w:rsidRPr="00633937">
        <w:rPr>
          <w:bCs/>
        </w:rPr>
        <w:t>2020)</w:t>
      </w:r>
    </w:p>
    <w:p w14:paraId="546C1944" w14:textId="2FB80E01" w:rsidR="00633937" w:rsidRDefault="00633937" w:rsidP="00633937">
      <w:pPr>
        <w:pStyle w:val="ListParagraph"/>
        <w:numPr>
          <w:ilvl w:val="0"/>
          <w:numId w:val="18"/>
        </w:numPr>
        <w:spacing w:after="0" w:line="240" w:lineRule="auto"/>
        <w:contextualSpacing w:val="0"/>
        <w:rPr>
          <w:bCs/>
        </w:rPr>
      </w:pPr>
      <w:r>
        <w:rPr>
          <w:bCs/>
        </w:rPr>
        <w:t>Applied for $1.5 million for infrastructure – to build second storey onto administration building</w:t>
      </w:r>
    </w:p>
    <w:p w14:paraId="42FE0F75" w14:textId="5014AAA9" w:rsidR="00633937" w:rsidRDefault="00633937" w:rsidP="00633937">
      <w:pPr>
        <w:pStyle w:val="ListParagraph"/>
        <w:numPr>
          <w:ilvl w:val="0"/>
          <w:numId w:val="18"/>
        </w:numPr>
        <w:spacing w:after="0" w:line="240" w:lineRule="auto"/>
        <w:contextualSpacing w:val="0"/>
        <w:rPr>
          <w:bCs/>
        </w:rPr>
      </w:pPr>
      <w:r>
        <w:rPr>
          <w:bCs/>
        </w:rPr>
        <w:t>Therapeutic Family Violence funded $280,000 this year</w:t>
      </w:r>
    </w:p>
    <w:p w14:paraId="43E3E917" w14:textId="5030BC43" w:rsidR="00633937" w:rsidRDefault="00633937" w:rsidP="00633937">
      <w:pPr>
        <w:pStyle w:val="ListParagraph"/>
        <w:numPr>
          <w:ilvl w:val="0"/>
          <w:numId w:val="18"/>
        </w:numPr>
        <w:spacing w:after="0" w:line="240" w:lineRule="auto"/>
        <w:contextualSpacing w:val="0"/>
        <w:rPr>
          <w:bCs/>
        </w:rPr>
      </w:pPr>
      <w:r>
        <w:rPr>
          <w:bCs/>
        </w:rPr>
        <w:t>Wathaurong have received a $90,000 grant from VACCHO to replace the roof to the administration building, work begins in early October</w:t>
      </w:r>
    </w:p>
    <w:p w14:paraId="390CA362" w14:textId="49D17C40" w:rsidR="00633937" w:rsidRDefault="00633937" w:rsidP="00633937">
      <w:pPr>
        <w:pStyle w:val="ListParagraph"/>
        <w:numPr>
          <w:ilvl w:val="0"/>
          <w:numId w:val="18"/>
        </w:numPr>
        <w:spacing w:after="0" w:line="240" w:lineRule="auto"/>
        <w:contextualSpacing w:val="0"/>
        <w:rPr>
          <w:bCs/>
        </w:rPr>
      </w:pPr>
      <w:r>
        <w:rPr>
          <w:bCs/>
        </w:rPr>
        <w:t>$120,000 grant also received from VACCHO for updating our IT system</w:t>
      </w:r>
    </w:p>
    <w:p w14:paraId="72CECAC4" w14:textId="2088540F" w:rsidR="00633937" w:rsidRDefault="00633937" w:rsidP="00633937">
      <w:pPr>
        <w:pStyle w:val="ListParagraph"/>
        <w:numPr>
          <w:ilvl w:val="0"/>
          <w:numId w:val="19"/>
        </w:numPr>
        <w:spacing w:after="0" w:line="240" w:lineRule="auto"/>
        <w:ind w:left="426" w:hanging="284"/>
        <w:rPr>
          <w:bCs/>
          <w:u w:val="single"/>
        </w:rPr>
      </w:pPr>
      <w:r w:rsidRPr="00633937">
        <w:rPr>
          <w:bCs/>
          <w:u w:val="single"/>
        </w:rPr>
        <w:t>End of Financial Year (subject for audit approval)</w:t>
      </w:r>
    </w:p>
    <w:p w14:paraId="290D7C19" w14:textId="531CA5E6" w:rsidR="00633937" w:rsidRDefault="00633937" w:rsidP="00633937">
      <w:pPr>
        <w:pStyle w:val="ListParagraph"/>
        <w:numPr>
          <w:ilvl w:val="0"/>
          <w:numId w:val="18"/>
        </w:numPr>
        <w:spacing w:after="0" w:line="240" w:lineRule="auto"/>
        <w:rPr>
          <w:bCs/>
        </w:rPr>
      </w:pPr>
      <w:r w:rsidRPr="00633937">
        <w:rPr>
          <w:bCs/>
        </w:rPr>
        <w:t>Operating</w:t>
      </w:r>
      <w:r>
        <w:rPr>
          <w:bCs/>
        </w:rPr>
        <w:t xml:space="preserve"> results looks like we will break even, the issue being we get funding and can’t spend it</w:t>
      </w:r>
    </w:p>
    <w:p w14:paraId="7371CD12" w14:textId="071EB4FF" w:rsidR="00F538D0" w:rsidRDefault="00633937" w:rsidP="00D75986">
      <w:pPr>
        <w:pStyle w:val="ListParagraph"/>
        <w:numPr>
          <w:ilvl w:val="0"/>
          <w:numId w:val="18"/>
        </w:numPr>
        <w:spacing w:after="0" w:line="240" w:lineRule="auto"/>
        <w:rPr>
          <w:bCs/>
        </w:rPr>
      </w:pPr>
      <w:r w:rsidRPr="00F538D0">
        <w:rPr>
          <w:bCs/>
        </w:rPr>
        <w:t>Increase in property valuations</w:t>
      </w:r>
      <w:r w:rsidR="00F538D0" w:rsidRPr="00F538D0">
        <w:rPr>
          <w:bCs/>
        </w:rPr>
        <w:t xml:space="preserve"> - over a 3 year cycle our properties get revalued, the sites revalued were: Surrey St site value increased, Colac buildings of which we have a 50% share and the value remained the same, 42 Cloverdale value increased</w:t>
      </w:r>
      <w:r w:rsidR="00F538D0">
        <w:rPr>
          <w:bCs/>
        </w:rPr>
        <w:t>, m</w:t>
      </w:r>
      <w:r w:rsidR="00F538D0" w:rsidRPr="00F538D0">
        <w:rPr>
          <w:bCs/>
        </w:rPr>
        <w:t>ajor asset is the land at Morgan St valued at $857,000</w:t>
      </w:r>
      <w:r w:rsidR="00A3175B">
        <w:rPr>
          <w:bCs/>
        </w:rPr>
        <w:t xml:space="preserve"> and this is reflected in Wathaurong’s Comprehensive Income</w:t>
      </w:r>
    </w:p>
    <w:p w14:paraId="4D480F6A" w14:textId="77777777" w:rsidR="00F538D0" w:rsidRDefault="00F538D0" w:rsidP="00D75986">
      <w:pPr>
        <w:pStyle w:val="ListParagraph"/>
        <w:numPr>
          <w:ilvl w:val="0"/>
          <w:numId w:val="18"/>
        </w:numPr>
        <w:spacing w:after="0" w:line="240" w:lineRule="auto"/>
        <w:rPr>
          <w:bCs/>
        </w:rPr>
      </w:pPr>
      <w:r>
        <w:rPr>
          <w:bCs/>
        </w:rPr>
        <w:t>Lisa Briggs noted that we applied for $7 million with the Commonwealth to expand the Health Services and they only approved $1.2 million</w:t>
      </w:r>
    </w:p>
    <w:p w14:paraId="0723FFFF" w14:textId="67F1E47B" w:rsidR="00F538D0" w:rsidRDefault="00F538D0" w:rsidP="00D75986">
      <w:pPr>
        <w:pStyle w:val="ListParagraph"/>
        <w:numPr>
          <w:ilvl w:val="0"/>
          <w:numId w:val="18"/>
        </w:numPr>
        <w:spacing w:after="0" w:line="240" w:lineRule="auto"/>
        <w:rPr>
          <w:bCs/>
        </w:rPr>
      </w:pPr>
      <w:r>
        <w:rPr>
          <w:bCs/>
        </w:rPr>
        <w:t xml:space="preserve">Lisa added that the Commonwealth have added Wathaurong to the expansion list as we required 6 new consult rooms, an additional 10,000 sessions – we need to consider building </w:t>
      </w:r>
      <w:r w:rsidR="00A3175B">
        <w:rPr>
          <w:bCs/>
        </w:rPr>
        <w:t xml:space="preserve">6 new consult rooms </w:t>
      </w:r>
      <w:r>
        <w:rPr>
          <w:bCs/>
        </w:rPr>
        <w:t>ourselves</w:t>
      </w:r>
      <w:r w:rsidR="00A3175B">
        <w:rPr>
          <w:bCs/>
        </w:rPr>
        <w:t xml:space="preserve"> which will cost</w:t>
      </w:r>
      <w:r>
        <w:rPr>
          <w:bCs/>
        </w:rPr>
        <w:t xml:space="preserve"> $900,000</w:t>
      </w:r>
      <w:r w:rsidR="00A3175B">
        <w:rPr>
          <w:bCs/>
        </w:rPr>
        <w:t xml:space="preserve"> and we will need a further expansion to ensure all services are at Morgan St site.</w:t>
      </w:r>
    </w:p>
    <w:p w14:paraId="14B20EBB" w14:textId="77777777" w:rsidR="00F538D0" w:rsidRPr="00F538D0" w:rsidRDefault="00F538D0" w:rsidP="00F538D0">
      <w:pPr>
        <w:pStyle w:val="ListParagraph"/>
        <w:spacing w:after="0" w:line="240" w:lineRule="auto"/>
        <w:ind w:left="717"/>
        <w:rPr>
          <w:bCs/>
        </w:rPr>
      </w:pPr>
    </w:p>
    <w:p w14:paraId="2BB6503F" w14:textId="77777777" w:rsidR="00633937" w:rsidRPr="00633937" w:rsidRDefault="00633937" w:rsidP="00633937">
      <w:pPr>
        <w:pStyle w:val="ListParagraph"/>
        <w:spacing w:after="0" w:line="240" w:lineRule="auto"/>
        <w:ind w:left="717"/>
        <w:contextualSpacing w:val="0"/>
        <w:rPr>
          <w:bCs/>
        </w:rPr>
      </w:pPr>
    </w:p>
    <w:p w14:paraId="6C5DC9BE" w14:textId="77777777" w:rsidR="00BC2F8A" w:rsidRPr="000C738E" w:rsidRDefault="00F10BED" w:rsidP="004B096B">
      <w:pPr>
        <w:pStyle w:val="ListParagraph"/>
        <w:numPr>
          <w:ilvl w:val="0"/>
          <w:numId w:val="1"/>
        </w:numPr>
        <w:spacing w:after="120" w:line="240" w:lineRule="auto"/>
        <w:ind w:left="357" w:hanging="357"/>
        <w:contextualSpacing w:val="0"/>
        <w:rPr>
          <w:b/>
          <w:sz w:val="24"/>
          <w:lang w:val="en-US"/>
        </w:rPr>
      </w:pPr>
      <w:r w:rsidRPr="000C738E">
        <w:rPr>
          <w:b/>
          <w:lang w:val="en-US"/>
        </w:rPr>
        <w:t>Presentations</w:t>
      </w:r>
    </w:p>
    <w:p w14:paraId="6511754F" w14:textId="47C5E5AD" w:rsidR="003B2EB5" w:rsidRDefault="004C4ADF" w:rsidP="003B2EB5">
      <w:pPr>
        <w:pStyle w:val="ListParagraph"/>
        <w:numPr>
          <w:ilvl w:val="1"/>
          <w:numId w:val="1"/>
        </w:numPr>
        <w:spacing w:after="120" w:line="240" w:lineRule="auto"/>
        <w:contextualSpacing w:val="0"/>
        <w:rPr>
          <w:b/>
          <w:lang w:val="en-US"/>
        </w:rPr>
      </w:pPr>
      <w:r>
        <w:rPr>
          <w:b/>
          <w:lang w:val="en-US"/>
        </w:rPr>
        <w:t>Best Start</w:t>
      </w:r>
      <w:r w:rsidR="00A3175B">
        <w:rPr>
          <w:b/>
          <w:lang w:val="en-US"/>
        </w:rPr>
        <w:t xml:space="preserve"> – Mingo Waloom (Beginning Steps) – speaker </w:t>
      </w:r>
    </w:p>
    <w:p w14:paraId="274C416D" w14:textId="202C4403" w:rsidR="0041767B" w:rsidRDefault="00A3175B" w:rsidP="00254824">
      <w:pPr>
        <w:pStyle w:val="ListParagraph"/>
        <w:ind w:left="792"/>
      </w:pPr>
      <w:r w:rsidRPr="00F64E1C">
        <w:t xml:space="preserve">Wathaurong’s Aboriginal Best Start Facilitator, Shantelle Lucas-Ballie </w:t>
      </w:r>
      <w:r w:rsidR="00254824">
        <w:t xml:space="preserve">presented a 12 page document to Community and noted the following: </w:t>
      </w:r>
    </w:p>
    <w:p w14:paraId="5D39EBCC" w14:textId="4322D712" w:rsidR="00254824" w:rsidRDefault="00254824" w:rsidP="00254824">
      <w:pPr>
        <w:pStyle w:val="ListParagraph"/>
        <w:ind w:left="717"/>
      </w:pPr>
    </w:p>
    <w:p w14:paraId="484E5AD7" w14:textId="77777777" w:rsidR="00254824" w:rsidRPr="00254824" w:rsidRDefault="00254824" w:rsidP="00254824">
      <w:pPr>
        <w:pStyle w:val="ListParagraph"/>
        <w:ind w:left="792"/>
      </w:pPr>
      <w:r w:rsidRPr="00254824">
        <w:t xml:space="preserve">Best Start has two </w:t>
      </w:r>
      <w:r w:rsidRPr="00254824">
        <w:rPr>
          <w:b/>
          <w:bCs/>
        </w:rPr>
        <w:t>long term outcomes</w:t>
      </w:r>
      <w:r w:rsidRPr="00254824">
        <w:t>:</w:t>
      </w:r>
    </w:p>
    <w:p w14:paraId="00FFD75B" w14:textId="77777777" w:rsidR="00254824" w:rsidRPr="00254824" w:rsidRDefault="00254824" w:rsidP="00254824">
      <w:pPr>
        <w:pStyle w:val="ListParagraph"/>
        <w:numPr>
          <w:ilvl w:val="0"/>
          <w:numId w:val="23"/>
        </w:numPr>
        <w:ind w:left="1134"/>
      </w:pPr>
      <w:r w:rsidRPr="00254824">
        <w:t>Children engage and participate in early childhood education.</w:t>
      </w:r>
    </w:p>
    <w:p w14:paraId="71F56B16" w14:textId="77777777" w:rsidR="00254824" w:rsidRPr="00254824" w:rsidRDefault="00254824" w:rsidP="00254824">
      <w:pPr>
        <w:pStyle w:val="ListParagraph"/>
        <w:numPr>
          <w:ilvl w:val="0"/>
          <w:numId w:val="23"/>
        </w:numPr>
        <w:ind w:left="1134"/>
      </w:pPr>
      <w:r w:rsidRPr="00254824">
        <w:t>Children and families actively engage with MCH services.</w:t>
      </w:r>
    </w:p>
    <w:p w14:paraId="6F1A3190" w14:textId="77777777" w:rsidR="00254824" w:rsidRPr="00254824" w:rsidRDefault="00254824" w:rsidP="00254824">
      <w:pPr>
        <w:pStyle w:val="ListParagraph"/>
        <w:spacing w:after="120"/>
        <w:ind w:left="792"/>
      </w:pPr>
      <w:r w:rsidRPr="00254824">
        <w:t xml:space="preserve">Best Start have six possible </w:t>
      </w:r>
      <w:r w:rsidRPr="00254824">
        <w:rPr>
          <w:b/>
          <w:bCs/>
        </w:rPr>
        <w:t xml:space="preserve">short term outcome </w:t>
      </w:r>
      <w:r w:rsidRPr="00254824">
        <w:t>areas to choose from for the annual logic model:</w:t>
      </w:r>
    </w:p>
    <w:p w14:paraId="33E6885B" w14:textId="77777777" w:rsidR="00254824" w:rsidRDefault="00254824" w:rsidP="00254824">
      <w:pPr>
        <w:pStyle w:val="ListParagraph"/>
        <w:numPr>
          <w:ilvl w:val="0"/>
          <w:numId w:val="22"/>
        </w:numPr>
        <w:tabs>
          <w:tab w:val="clear" w:pos="720"/>
        </w:tabs>
        <w:spacing w:after="120"/>
        <w:ind w:left="1134"/>
        <w:contextualSpacing w:val="0"/>
        <w:sectPr w:rsidR="00254824" w:rsidSect="00A64E33">
          <w:headerReference w:type="default" r:id="rId8"/>
          <w:footerReference w:type="default" r:id="rId9"/>
          <w:pgSz w:w="11906" w:h="16838"/>
          <w:pgMar w:top="720" w:right="720" w:bottom="720" w:left="720" w:header="708" w:footer="708" w:gutter="0"/>
          <w:cols w:space="708"/>
          <w:docGrid w:linePitch="360"/>
        </w:sectPr>
      </w:pPr>
    </w:p>
    <w:p w14:paraId="5AEC4F61" w14:textId="26CA247D" w:rsidR="00254824" w:rsidRPr="00254824" w:rsidRDefault="00254824" w:rsidP="00254824">
      <w:pPr>
        <w:pStyle w:val="ListParagraph"/>
        <w:numPr>
          <w:ilvl w:val="0"/>
          <w:numId w:val="22"/>
        </w:numPr>
        <w:tabs>
          <w:tab w:val="clear" w:pos="720"/>
        </w:tabs>
        <w:spacing w:after="120"/>
        <w:ind w:left="1134"/>
        <w:contextualSpacing w:val="0"/>
      </w:pPr>
      <w:r w:rsidRPr="00254824">
        <w:t>Service accessibility</w:t>
      </w:r>
    </w:p>
    <w:p w14:paraId="36AE35FF" w14:textId="77777777" w:rsidR="00254824" w:rsidRPr="00254824" w:rsidRDefault="00254824" w:rsidP="00254824">
      <w:pPr>
        <w:pStyle w:val="ListParagraph"/>
        <w:numPr>
          <w:ilvl w:val="0"/>
          <w:numId w:val="22"/>
        </w:numPr>
        <w:tabs>
          <w:tab w:val="clear" w:pos="720"/>
        </w:tabs>
        <w:spacing w:after="120"/>
        <w:ind w:left="1134"/>
        <w:contextualSpacing w:val="0"/>
      </w:pPr>
      <w:r w:rsidRPr="00254824">
        <w:t xml:space="preserve">Service continuity and collaboration </w:t>
      </w:r>
    </w:p>
    <w:p w14:paraId="545A57D8" w14:textId="77777777" w:rsidR="00254824" w:rsidRPr="00254824" w:rsidRDefault="00254824" w:rsidP="00254824">
      <w:pPr>
        <w:pStyle w:val="ListParagraph"/>
        <w:numPr>
          <w:ilvl w:val="0"/>
          <w:numId w:val="22"/>
        </w:numPr>
        <w:tabs>
          <w:tab w:val="clear" w:pos="720"/>
        </w:tabs>
        <w:spacing w:after="120"/>
        <w:ind w:left="1134"/>
        <w:contextualSpacing w:val="0"/>
      </w:pPr>
      <w:r w:rsidRPr="00254824">
        <w:rPr>
          <w:b/>
          <w:bCs/>
        </w:rPr>
        <w:t xml:space="preserve">Cultural Safety for Aboriginal Families </w:t>
      </w:r>
      <w:r w:rsidRPr="00254824">
        <w:t xml:space="preserve">(Mingo Waloom Aboriginal Best Start 2019) </w:t>
      </w:r>
    </w:p>
    <w:p w14:paraId="28E8DC00" w14:textId="77777777" w:rsidR="00254824" w:rsidRPr="00254824" w:rsidRDefault="00254824" w:rsidP="00254824">
      <w:pPr>
        <w:pStyle w:val="ListParagraph"/>
        <w:numPr>
          <w:ilvl w:val="0"/>
          <w:numId w:val="22"/>
        </w:numPr>
        <w:tabs>
          <w:tab w:val="clear" w:pos="720"/>
        </w:tabs>
        <w:spacing w:after="120"/>
        <w:ind w:left="709"/>
        <w:contextualSpacing w:val="0"/>
      </w:pPr>
      <w:r w:rsidRPr="00254824">
        <w:t>Relationship based practice</w:t>
      </w:r>
    </w:p>
    <w:p w14:paraId="084CC05F" w14:textId="77777777" w:rsidR="00254824" w:rsidRPr="00254824" w:rsidRDefault="00254824" w:rsidP="00254824">
      <w:pPr>
        <w:pStyle w:val="ListParagraph"/>
        <w:numPr>
          <w:ilvl w:val="0"/>
          <w:numId w:val="22"/>
        </w:numPr>
        <w:tabs>
          <w:tab w:val="clear" w:pos="720"/>
        </w:tabs>
        <w:spacing w:after="120"/>
        <w:ind w:left="709"/>
        <w:contextualSpacing w:val="0"/>
      </w:pPr>
      <w:r w:rsidRPr="00254824">
        <w:rPr>
          <w:b/>
          <w:bCs/>
        </w:rPr>
        <w:t xml:space="preserve">Active outreach and engagement </w:t>
      </w:r>
      <w:r w:rsidRPr="00254824">
        <w:t>(Mingo Waloom 18 month KAS visits)</w:t>
      </w:r>
    </w:p>
    <w:p w14:paraId="037CC439" w14:textId="77777777" w:rsidR="00254824" w:rsidRPr="00254824" w:rsidRDefault="00254824" w:rsidP="00254824">
      <w:pPr>
        <w:pStyle w:val="ListParagraph"/>
        <w:numPr>
          <w:ilvl w:val="0"/>
          <w:numId w:val="20"/>
        </w:numPr>
        <w:spacing w:after="120"/>
        <w:contextualSpacing w:val="0"/>
      </w:pPr>
      <w:r w:rsidRPr="00254824">
        <w:t xml:space="preserve">Family awareness and beliefs </w:t>
      </w:r>
    </w:p>
    <w:p w14:paraId="4CE41A1F" w14:textId="77777777" w:rsidR="00254824" w:rsidRDefault="00254824" w:rsidP="00A3175B">
      <w:pPr>
        <w:pStyle w:val="ListParagraph"/>
        <w:spacing w:after="120" w:line="240" w:lineRule="auto"/>
        <w:ind w:left="792"/>
        <w:contextualSpacing w:val="0"/>
        <w:sectPr w:rsidR="00254824" w:rsidSect="00254824">
          <w:type w:val="continuous"/>
          <w:pgSz w:w="11906" w:h="16838"/>
          <w:pgMar w:top="720" w:right="720" w:bottom="720" w:left="720" w:header="708" w:footer="708" w:gutter="0"/>
          <w:cols w:num="2" w:space="708"/>
          <w:docGrid w:linePitch="360"/>
        </w:sectPr>
      </w:pPr>
    </w:p>
    <w:p w14:paraId="7DBEFDA4" w14:textId="163FA6A6" w:rsidR="00254824" w:rsidRDefault="00254824" w:rsidP="00254824">
      <w:pPr>
        <w:pStyle w:val="ListParagraph"/>
        <w:numPr>
          <w:ilvl w:val="0"/>
          <w:numId w:val="18"/>
        </w:numPr>
        <w:spacing w:after="120" w:line="240" w:lineRule="auto"/>
        <w:contextualSpacing w:val="0"/>
      </w:pPr>
      <w:r>
        <w:lastRenderedPageBreak/>
        <w:t>These outcomes will be decided through a community reference group</w:t>
      </w:r>
    </w:p>
    <w:p w14:paraId="22E8F364" w14:textId="3718FB25" w:rsidR="00254824" w:rsidRDefault="00393D2A" w:rsidP="00254824">
      <w:pPr>
        <w:pStyle w:val="ListParagraph"/>
        <w:numPr>
          <w:ilvl w:val="0"/>
          <w:numId w:val="18"/>
        </w:numPr>
        <w:spacing w:after="120" w:line="240" w:lineRule="auto"/>
        <w:contextualSpacing w:val="0"/>
      </w:pPr>
      <w:r>
        <w:t>Shantelle listed Mingo Waloom’s partners and stated that we can affect positive change within these organisations for our kids in Early Years and Maternal Child Health</w:t>
      </w:r>
    </w:p>
    <w:p w14:paraId="3376BA9B" w14:textId="152DB2A0" w:rsidR="00DD3F97" w:rsidRPr="00393D2A" w:rsidRDefault="00393D2A" w:rsidP="00EB558E">
      <w:pPr>
        <w:pStyle w:val="ListParagraph"/>
        <w:numPr>
          <w:ilvl w:val="0"/>
          <w:numId w:val="18"/>
        </w:numPr>
        <w:spacing w:after="0" w:line="240" w:lineRule="auto"/>
        <w:ind w:left="794"/>
        <w:contextualSpacing w:val="0"/>
        <w:rPr>
          <w:lang w:val="en-US"/>
        </w:rPr>
      </w:pPr>
      <w:r>
        <w:t>There is an Expression of Interest for community to join the reference group and if interested Shantelle can be contacted via the Co-operative.</w:t>
      </w:r>
    </w:p>
    <w:p w14:paraId="152A5308" w14:textId="77777777" w:rsidR="00393D2A" w:rsidRPr="00393D2A" w:rsidRDefault="00393D2A" w:rsidP="00393D2A">
      <w:pPr>
        <w:pStyle w:val="ListParagraph"/>
        <w:spacing w:after="0" w:line="240" w:lineRule="auto"/>
        <w:ind w:left="794"/>
        <w:contextualSpacing w:val="0"/>
        <w:rPr>
          <w:lang w:val="en-US"/>
        </w:rPr>
      </w:pPr>
    </w:p>
    <w:p w14:paraId="6CE19523" w14:textId="622D28D3" w:rsidR="00C16864" w:rsidRDefault="004C4ADF" w:rsidP="003B2EB5">
      <w:pPr>
        <w:pStyle w:val="ListParagraph"/>
        <w:numPr>
          <w:ilvl w:val="1"/>
          <w:numId w:val="1"/>
        </w:numPr>
        <w:spacing w:after="120" w:line="240" w:lineRule="auto"/>
        <w:contextualSpacing w:val="0"/>
        <w:rPr>
          <w:b/>
          <w:lang w:val="en-US"/>
        </w:rPr>
      </w:pPr>
      <w:r>
        <w:rPr>
          <w:b/>
          <w:lang w:val="en-US"/>
        </w:rPr>
        <w:t>FosterCare Recruitment</w:t>
      </w:r>
      <w:r w:rsidR="00C75D86" w:rsidRPr="006B50C3">
        <w:rPr>
          <w:b/>
          <w:lang w:val="en-US"/>
        </w:rPr>
        <w:t xml:space="preserve"> – speaker </w:t>
      </w:r>
      <w:r>
        <w:rPr>
          <w:b/>
          <w:lang w:val="en-US"/>
        </w:rPr>
        <w:t>Steph Lamont</w:t>
      </w:r>
    </w:p>
    <w:p w14:paraId="79840A14" w14:textId="4C6B6AB1" w:rsidR="004B3D99" w:rsidRDefault="004B3D99" w:rsidP="004B3D99">
      <w:pPr>
        <w:pStyle w:val="ListParagraph"/>
        <w:spacing w:after="120" w:line="240" w:lineRule="auto"/>
        <w:ind w:left="792"/>
        <w:contextualSpacing w:val="0"/>
        <w:rPr>
          <w:bCs/>
          <w:lang w:val="en-US"/>
        </w:rPr>
      </w:pPr>
      <w:r w:rsidRPr="004B3D99">
        <w:rPr>
          <w:bCs/>
          <w:lang w:val="en-US"/>
        </w:rPr>
        <w:t>As previously noted, Steph Lamont is an apology due to being unwell, she will be asked to present at the next Community Meeting.</w:t>
      </w:r>
    </w:p>
    <w:p w14:paraId="3527F061" w14:textId="09842C3A" w:rsidR="004B3D99" w:rsidRPr="004B3D99" w:rsidRDefault="004B3D99" w:rsidP="004B3D99">
      <w:pPr>
        <w:pStyle w:val="ListParagraph"/>
        <w:spacing w:after="120" w:line="240" w:lineRule="auto"/>
        <w:ind w:left="792"/>
        <w:contextualSpacing w:val="0"/>
        <w:rPr>
          <w:bCs/>
          <w:lang w:val="en-US"/>
        </w:rPr>
      </w:pPr>
      <w:r>
        <w:rPr>
          <w:bCs/>
          <w:lang w:val="en-US"/>
        </w:rPr>
        <w:t xml:space="preserve">Kristie Fraser-Lange noted that there was a Forster Carer meeting coming up and that we need more Kinship Carers and encourage more Community to attend that meeting. Kristie added that we </w:t>
      </w:r>
      <w:r w:rsidR="00254824">
        <w:rPr>
          <w:bCs/>
          <w:lang w:val="en-US"/>
        </w:rPr>
        <w:t>accredited our</w:t>
      </w:r>
      <w:r>
        <w:rPr>
          <w:bCs/>
          <w:lang w:val="en-US"/>
        </w:rPr>
        <w:t xml:space="preserve"> first foster carers recently and can’t stress how much we need foster care for </w:t>
      </w:r>
      <w:r w:rsidR="00254824">
        <w:rPr>
          <w:bCs/>
          <w:lang w:val="en-US"/>
        </w:rPr>
        <w:t>24-hour</w:t>
      </w:r>
      <w:r>
        <w:rPr>
          <w:bCs/>
          <w:lang w:val="en-US"/>
        </w:rPr>
        <w:t xml:space="preserve"> care or weekend care.</w:t>
      </w:r>
    </w:p>
    <w:p w14:paraId="5694299A" w14:textId="023E5A9E" w:rsidR="00C16864" w:rsidRDefault="00007F07" w:rsidP="003B2EB5">
      <w:pPr>
        <w:pStyle w:val="ListParagraph"/>
        <w:numPr>
          <w:ilvl w:val="1"/>
          <w:numId w:val="1"/>
        </w:numPr>
        <w:spacing w:after="120" w:line="240" w:lineRule="auto"/>
        <w:contextualSpacing w:val="0"/>
        <w:rPr>
          <w:b/>
          <w:lang w:val="en-US"/>
        </w:rPr>
      </w:pPr>
      <w:r>
        <w:rPr>
          <w:b/>
          <w:lang w:val="en-US"/>
        </w:rPr>
        <w:t xml:space="preserve">GPA Health Service Accreditation feedback </w:t>
      </w:r>
      <w:r w:rsidR="008919F1">
        <w:rPr>
          <w:b/>
          <w:lang w:val="en-US"/>
        </w:rPr>
        <w:t>–</w:t>
      </w:r>
      <w:r>
        <w:rPr>
          <w:b/>
          <w:lang w:val="en-US"/>
        </w:rPr>
        <w:t xml:space="preserve"> Afterhours</w:t>
      </w:r>
      <w:r w:rsidR="008919F1">
        <w:rPr>
          <w:b/>
          <w:lang w:val="en-US"/>
        </w:rPr>
        <w:t xml:space="preserve"> and Waiting times</w:t>
      </w:r>
    </w:p>
    <w:p w14:paraId="0D0CEC30" w14:textId="6DE9B588" w:rsidR="001E3185" w:rsidRDefault="00166B14" w:rsidP="00522993">
      <w:pPr>
        <w:pStyle w:val="ListParagraph"/>
        <w:spacing w:after="120" w:line="240" w:lineRule="auto"/>
        <w:ind w:left="792"/>
        <w:contextualSpacing w:val="0"/>
        <w:rPr>
          <w:bCs/>
          <w:lang w:val="en-US"/>
        </w:rPr>
      </w:pPr>
      <w:r>
        <w:rPr>
          <w:b/>
          <w:lang w:val="en-US"/>
        </w:rPr>
        <w:t xml:space="preserve">Discussion: </w:t>
      </w:r>
      <w:r w:rsidR="008919F1">
        <w:rPr>
          <w:lang w:val="en-US"/>
        </w:rPr>
        <w:t>Lisa Briggs</w:t>
      </w:r>
      <w:r>
        <w:rPr>
          <w:lang w:val="en-US"/>
        </w:rPr>
        <w:t xml:space="preserve"> </w:t>
      </w:r>
      <w:r w:rsidR="004B3D99">
        <w:t xml:space="preserve">announced that Wathaurong passed our </w:t>
      </w:r>
      <w:r w:rsidR="004B3D99" w:rsidRPr="004B3D99">
        <w:rPr>
          <w:bCs/>
          <w:lang w:val="en-US"/>
        </w:rPr>
        <w:t>GPA Health Service Accreditation</w:t>
      </w:r>
      <w:r w:rsidR="004B3D99">
        <w:rPr>
          <w:bCs/>
          <w:lang w:val="en-US"/>
        </w:rPr>
        <w:t xml:space="preserve"> but noted that we </w:t>
      </w:r>
      <w:r w:rsidR="00254824">
        <w:rPr>
          <w:bCs/>
          <w:lang w:val="en-US"/>
        </w:rPr>
        <w:t xml:space="preserve">need to improve waiting times; and afterhours services – we have a provider for Geelong where you call and they will attend to you but you won’t receive that service in Colac. We are looking into extended hours on a Thursday night as part of an appointment system and possibly trial Saturday morning. </w:t>
      </w:r>
    </w:p>
    <w:p w14:paraId="39E60756" w14:textId="6947E495" w:rsidR="00254824" w:rsidRPr="00254824" w:rsidRDefault="00254824" w:rsidP="00522993">
      <w:pPr>
        <w:pStyle w:val="ListParagraph"/>
        <w:spacing w:after="120" w:line="240" w:lineRule="auto"/>
        <w:ind w:left="792"/>
        <w:contextualSpacing w:val="0"/>
        <w:rPr>
          <w:bCs/>
          <w:highlight w:val="cyan"/>
        </w:rPr>
      </w:pPr>
      <w:r w:rsidRPr="00254824">
        <w:rPr>
          <w:bCs/>
          <w:lang w:val="en-US"/>
        </w:rPr>
        <w:t xml:space="preserve">We’re currently advertising for 2 more GP’s </w:t>
      </w:r>
      <w:r>
        <w:rPr>
          <w:bCs/>
          <w:lang w:val="en-US"/>
        </w:rPr>
        <w:t>and then we’ll look at how to commence trial afterhours services.</w:t>
      </w:r>
    </w:p>
    <w:p w14:paraId="2C61D6C4" w14:textId="77777777" w:rsidR="00A3175B" w:rsidRDefault="00A3175B" w:rsidP="00166B14">
      <w:pPr>
        <w:pStyle w:val="ListParagraph"/>
        <w:spacing w:after="120" w:line="240" w:lineRule="auto"/>
        <w:ind w:left="792"/>
        <w:contextualSpacing w:val="0"/>
        <w:rPr>
          <w:lang w:val="en-US"/>
        </w:rPr>
      </w:pPr>
    </w:p>
    <w:p w14:paraId="44B9AAA0" w14:textId="77777777" w:rsidR="00F36FFE" w:rsidRPr="00545A0F" w:rsidRDefault="00BC2F8A" w:rsidP="004B096B">
      <w:pPr>
        <w:pStyle w:val="ListParagraph"/>
        <w:numPr>
          <w:ilvl w:val="0"/>
          <w:numId w:val="1"/>
        </w:numPr>
        <w:spacing w:after="120" w:line="240" w:lineRule="auto"/>
        <w:ind w:left="357" w:hanging="357"/>
        <w:contextualSpacing w:val="0"/>
        <w:rPr>
          <w:b/>
          <w:lang w:val="en-US"/>
        </w:rPr>
      </w:pPr>
      <w:r w:rsidRPr="00545A0F">
        <w:rPr>
          <w:b/>
          <w:lang w:val="en-US"/>
        </w:rPr>
        <w:t xml:space="preserve">Other </w:t>
      </w:r>
      <w:r w:rsidR="00F36FFE" w:rsidRPr="00545A0F">
        <w:rPr>
          <w:b/>
          <w:lang w:val="en-US"/>
        </w:rPr>
        <w:t>General Business</w:t>
      </w:r>
    </w:p>
    <w:p w14:paraId="5C4B7BD3" w14:textId="32D92A5E" w:rsidR="004B096B" w:rsidRPr="008919F1" w:rsidRDefault="008919F1" w:rsidP="008919F1">
      <w:pPr>
        <w:pStyle w:val="ListParagraph"/>
        <w:numPr>
          <w:ilvl w:val="1"/>
          <w:numId w:val="17"/>
        </w:numPr>
        <w:spacing w:afterLines="60" w:after="144" w:line="240" w:lineRule="auto"/>
        <w:ind w:left="709"/>
        <w:rPr>
          <w:b/>
        </w:rPr>
      </w:pPr>
      <w:r>
        <w:rPr>
          <w:b/>
          <w:lang w:val="en-US"/>
        </w:rPr>
        <w:t>GPAC</w:t>
      </w:r>
    </w:p>
    <w:p w14:paraId="2ED8A4A1" w14:textId="13C02882" w:rsidR="008919F1" w:rsidRDefault="00BA0FB0" w:rsidP="008919F1">
      <w:pPr>
        <w:spacing w:after="60" w:line="240" w:lineRule="auto"/>
        <w:ind w:left="709" w:firstLine="5"/>
        <w:rPr>
          <w:bCs/>
          <w:lang w:val="en-US"/>
        </w:rPr>
      </w:pPr>
      <w:r w:rsidRPr="00A3175B">
        <w:rPr>
          <w:b/>
          <w:lang w:val="en-US"/>
        </w:rPr>
        <w:t>Discussion:</w:t>
      </w:r>
      <w:r w:rsidR="008919F1" w:rsidRPr="008919F1">
        <w:rPr>
          <w:bCs/>
          <w:lang w:val="en-US"/>
        </w:rPr>
        <w:t xml:space="preserve"> Kylie Clarke and Kelly Clifford introduced themselves and noted the</w:t>
      </w:r>
      <w:r w:rsidR="008919F1">
        <w:rPr>
          <w:bCs/>
          <w:lang w:val="en-US"/>
        </w:rPr>
        <w:t xml:space="preserve">y work for </w:t>
      </w:r>
      <w:r w:rsidR="008919F1" w:rsidRPr="008919F1">
        <w:rPr>
          <w:bCs/>
          <w:lang w:val="en-US"/>
        </w:rPr>
        <w:t>GPAC which</w:t>
      </w:r>
      <w:r w:rsidR="008919F1">
        <w:rPr>
          <w:bCs/>
          <w:lang w:val="en-US"/>
        </w:rPr>
        <w:t xml:space="preserve"> is</w:t>
      </w:r>
      <w:r w:rsidR="008919F1" w:rsidRPr="008919F1">
        <w:rPr>
          <w:bCs/>
          <w:lang w:val="en-US"/>
        </w:rPr>
        <w:t xml:space="preserve"> the Geelong Performing Arts Centre</w:t>
      </w:r>
      <w:r w:rsidR="008919F1">
        <w:rPr>
          <w:bCs/>
          <w:lang w:val="en-US"/>
        </w:rPr>
        <w:t xml:space="preserve">. </w:t>
      </w:r>
    </w:p>
    <w:p w14:paraId="4DDECB75" w14:textId="4D1F3993" w:rsidR="00393D2A" w:rsidRDefault="00393D2A" w:rsidP="00393D2A">
      <w:pPr>
        <w:pStyle w:val="ListParagraph"/>
        <w:numPr>
          <w:ilvl w:val="0"/>
          <w:numId w:val="18"/>
        </w:numPr>
        <w:spacing w:after="60" w:line="240" w:lineRule="auto"/>
        <w:rPr>
          <w:bCs/>
          <w:lang w:val="en-US"/>
        </w:rPr>
      </w:pPr>
      <w:r w:rsidRPr="00393D2A">
        <w:rPr>
          <w:bCs/>
          <w:lang w:val="en-US"/>
        </w:rPr>
        <w:t>Kylie runs an education program from pre-school</w:t>
      </w:r>
      <w:r>
        <w:rPr>
          <w:bCs/>
          <w:lang w:val="en-US"/>
        </w:rPr>
        <w:t xml:space="preserve"> to yr 12</w:t>
      </w:r>
      <w:r w:rsidR="002F7B30">
        <w:rPr>
          <w:bCs/>
          <w:lang w:val="en-US"/>
        </w:rPr>
        <w:t>, which currently is 40 kids across 13 schools who attend programs like</w:t>
      </w:r>
      <w:r>
        <w:rPr>
          <w:bCs/>
          <w:lang w:val="en-US"/>
        </w:rPr>
        <w:t xml:space="preserve"> Parrwang Youth Arts program and Short Black Opera</w:t>
      </w:r>
      <w:r w:rsidR="002F7B30">
        <w:rPr>
          <w:bCs/>
          <w:lang w:val="en-US"/>
        </w:rPr>
        <w:t>;</w:t>
      </w:r>
      <w:r>
        <w:rPr>
          <w:bCs/>
          <w:lang w:val="en-US"/>
        </w:rPr>
        <w:t xml:space="preserve"> GPAC is recognising our mob and our history of storytelling and art</w:t>
      </w:r>
      <w:r w:rsidR="002F7B30">
        <w:rPr>
          <w:bCs/>
          <w:lang w:val="en-US"/>
        </w:rPr>
        <w:t>, and discussions on a Reconciliation Action Plan for GPAC has occurred</w:t>
      </w:r>
    </w:p>
    <w:p w14:paraId="7C919E6A" w14:textId="7FFABDB5" w:rsidR="00393D2A" w:rsidRDefault="00393D2A" w:rsidP="00393D2A">
      <w:pPr>
        <w:pStyle w:val="ListParagraph"/>
        <w:numPr>
          <w:ilvl w:val="0"/>
          <w:numId w:val="18"/>
        </w:numPr>
        <w:spacing w:after="60" w:line="240" w:lineRule="auto"/>
        <w:rPr>
          <w:bCs/>
          <w:lang w:val="en-US"/>
        </w:rPr>
      </w:pPr>
      <w:r>
        <w:rPr>
          <w:bCs/>
          <w:lang w:val="en-US"/>
        </w:rPr>
        <w:t>Kylie explained that Parrwang Youth Arts program is connecting young Aboriginal children with Aboriginal artists where they learn dance, singing and visual arts</w:t>
      </w:r>
    </w:p>
    <w:p w14:paraId="55157ECA" w14:textId="05B4B6C0" w:rsidR="00393D2A" w:rsidRPr="00393D2A" w:rsidRDefault="00393D2A" w:rsidP="00393D2A">
      <w:pPr>
        <w:pStyle w:val="ListParagraph"/>
        <w:numPr>
          <w:ilvl w:val="0"/>
          <w:numId w:val="18"/>
        </w:numPr>
        <w:spacing w:after="60" w:line="240" w:lineRule="auto"/>
        <w:rPr>
          <w:bCs/>
          <w:lang w:val="en-US"/>
        </w:rPr>
      </w:pPr>
      <w:r>
        <w:rPr>
          <w:bCs/>
          <w:lang w:val="en-US"/>
        </w:rPr>
        <w:t xml:space="preserve">Kylie added that Short Black Opera is facilitated by Deborah Cheetham for grades 4-6, and is empowering our young people through singing/performing; and from this a </w:t>
      </w:r>
      <w:r w:rsidR="002F7B30">
        <w:rPr>
          <w:bCs/>
          <w:lang w:val="en-US"/>
        </w:rPr>
        <w:t>kid’s</w:t>
      </w:r>
      <w:r>
        <w:rPr>
          <w:bCs/>
          <w:lang w:val="en-US"/>
        </w:rPr>
        <w:t xml:space="preserve"> choir has emerged and they’re travelling Australia</w:t>
      </w:r>
    </w:p>
    <w:p w14:paraId="7FA11BD4" w14:textId="6F82804E" w:rsidR="00A3175B" w:rsidRDefault="002F7B30" w:rsidP="002F7B30">
      <w:pPr>
        <w:pStyle w:val="ListParagraph"/>
        <w:numPr>
          <w:ilvl w:val="0"/>
          <w:numId w:val="18"/>
        </w:numPr>
        <w:spacing w:after="60" w:line="240" w:lineRule="auto"/>
        <w:rPr>
          <w:bCs/>
          <w:lang w:val="en-US"/>
        </w:rPr>
      </w:pPr>
      <w:r>
        <w:rPr>
          <w:bCs/>
          <w:lang w:val="en-US"/>
        </w:rPr>
        <w:t>Ebony Hickey wanted to thank Kylie and Kelly for being able to provide feedback and being heard and for her kids being able to attend and participate in these programs at GPAC</w:t>
      </w:r>
    </w:p>
    <w:p w14:paraId="7C81322F" w14:textId="77777777" w:rsidR="002F7B30" w:rsidRPr="002F7B30" w:rsidRDefault="002F7B30" w:rsidP="002F7B30">
      <w:pPr>
        <w:spacing w:after="60" w:line="240" w:lineRule="auto"/>
        <w:rPr>
          <w:bCs/>
          <w:lang w:val="en-US"/>
        </w:rPr>
      </w:pPr>
    </w:p>
    <w:p w14:paraId="057A286D" w14:textId="2353B667" w:rsidR="002D3457" w:rsidRPr="008919F1" w:rsidRDefault="008919F1" w:rsidP="008919F1">
      <w:pPr>
        <w:pStyle w:val="ListParagraph"/>
        <w:numPr>
          <w:ilvl w:val="1"/>
          <w:numId w:val="17"/>
        </w:numPr>
        <w:spacing w:after="60" w:line="240" w:lineRule="auto"/>
        <w:ind w:left="709"/>
        <w:rPr>
          <w:b/>
          <w:bCs/>
          <w:lang w:val="en-US"/>
        </w:rPr>
      </w:pPr>
      <w:r w:rsidRPr="008919F1">
        <w:rPr>
          <w:b/>
          <w:bCs/>
          <w:lang w:val="en-US"/>
        </w:rPr>
        <w:t>K</w:t>
      </w:r>
      <w:r w:rsidR="000825B8">
        <w:rPr>
          <w:b/>
          <w:bCs/>
          <w:lang w:val="en-US"/>
        </w:rPr>
        <w:t>angan</w:t>
      </w:r>
      <w:r w:rsidRPr="008919F1">
        <w:rPr>
          <w:b/>
          <w:bCs/>
          <w:lang w:val="en-US"/>
        </w:rPr>
        <w:t xml:space="preserve"> Institute </w:t>
      </w:r>
    </w:p>
    <w:p w14:paraId="7951CDA0" w14:textId="5F95E90A" w:rsidR="002F7B30" w:rsidRDefault="00A3175B" w:rsidP="00A3175B">
      <w:pPr>
        <w:spacing w:after="60" w:line="240" w:lineRule="auto"/>
        <w:ind w:left="709"/>
        <w:rPr>
          <w:bCs/>
          <w:lang w:val="en-US"/>
        </w:rPr>
      </w:pPr>
      <w:r w:rsidRPr="00A3175B">
        <w:rPr>
          <w:b/>
          <w:lang w:val="en-US"/>
        </w:rPr>
        <w:t>Discussion:</w:t>
      </w:r>
      <w:r>
        <w:rPr>
          <w:bCs/>
          <w:lang w:val="en-US"/>
        </w:rPr>
        <w:t xml:space="preserve"> Uncle Tony</w:t>
      </w:r>
      <w:r w:rsidR="002F7B30">
        <w:rPr>
          <w:bCs/>
          <w:lang w:val="en-US"/>
        </w:rPr>
        <w:t xml:space="preserve"> </w:t>
      </w:r>
      <w:r w:rsidR="000825B8">
        <w:rPr>
          <w:bCs/>
          <w:lang w:val="en-US"/>
        </w:rPr>
        <w:t>McCarthy</w:t>
      </w:r>
      <w:r w:rsidR="002F7B30">
        <w:rPr>
          <w:bCs/>
          <w:lang w:val="en-US"/>
        </w:rPr>
        <w:t xml:space="preserve"> introduced himself to everyone and stated that he was here to talk about the Certificate III in Civil Construction</w:t>
      </w:r>
      <w:r w:rsidR="000825B8">
        <w:rPr>
          <w:bCs/>
          <w:lang w:val="en-US"/>
        </w:rPr>
        <w:t>. It’s a no cost course being run jointly by Wathaurong and Kangan Institute. Wathaurong will provide uniforms</w:t>
      </w:r>
      <w:r w:rsidR="007E2725">
        <w:rPr>
          <w:bCs/>
          <w:lang w:val="en-US"/>
        </w:rPr>
        <w:t xml:space="preserve"> and transport to Kangan Institute in Broadmeadows. We need 20 people to sign up, Lisa wants 32 and with this course there’s an assessment to ensure you’ve learnt what you need. We have a mentor to assist students and a numeracy/literacy test will need to be taken by students to assess if assistance is required. Megan Frazer added that Wathaurong’s Youth worker Tom Noulas will be there to support as well.</w:t>
      </w:r>
    </w:p>
    <w:p w14:paraId="0AA7CCC1" w14:textId="77777777" w:rsidR="002F7B30" w:rsidRPr="00A3175B" w:rsidRDefault="002F7B30" w:rsidP="00A3175B">
      <w:pPr>
        <w:spacing w:after="60" w:line="240" w:lineRule="auto"/>
        <w:ind w:left="709"/>
        <w:rPr>
          <w:bCs/>
          <w:lang w:val="en-US"/>
        </w:rPr>
      </w:pPr>
    </w:p>
    <w:p w14:paraId="404181A5" w14:textId="715476E3" w:rsidR="00B13602" w:rsidRPr="007E2725" w:rsidRDefault="00BC2F8A" w:rsidP="00AA6849">
      <w:pPr>
        <w:pStyle w:val="ListParagraph"/>
        <w:numPr>
          <w:ilvl w:val="0"/>
          <w:numId w:val="1"/>
        </w:numPr>
        <w:spacing w:after="120" w:line="240" w:lineRule="auto"/>
        <w:contextualSpacing w:val="0"/>
        <w:rPr>
          <w:lang w:val="en-US"/>
        </w:rPr>
      </w:pPr>
      <w:r w:rsidRPr="007E2725">
        <w:rPr>
          <w:b/>
          <w:lang w:val="en-US"/>
        </w:rPr>
        <w:t xml:space="preserve">Meeting closed </w:t>
      </w:r>
      <w:r w:rsidR="007E2725" w:rsidRPr="007E2725">
        <w:rPr>
          <w:b/>
          <w:lang w:val="en-US"/>
        </w:rPr>
        <w:t>7:27</w:t>
      </w:r>
      <w:r w:rsidRPr="007E2725">
        <w:rPr>
          <w:b/>
          <w:lang w:val="en-US"/>
        </w:rPr>
        <w:t xml:space="preserve">pm </w:t>
      </w:r>
    </w:p>
    <w:sectPr w:rsidR="00B13602" w:rsidRPr="007E2725" w:rsidSect="0025482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FF1E" w14:textId="77777777" w:rsidR="000C738E" w:rsidRDefault="000C738E" w:rsidP="009E70E3">
      <w:pPr>
        <w:spacing w:after="0" w:line="240" w:lineRule="auto"/>
      </w:pPr>
      <w:r>
        <w:separator/>
      </w:r>
    </w:p>
  </w:endnote>
  <w:endnote w:type="continuationSeparator" w:id="0">
    <w:p w14:paraId="3953A205" w14:textId="77777777" w:rsidR="000C738E" w:rsidRDefault="000C738E" w:rsidP="009E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293886"/>
      <w:docPartObj>
        <w:docPartGallery w:val="Page Numbers (Bottom of Page)"/>
        <w:docPartUnique/>
      </w:docPartObj>
    </w:sdtPr>
    <w:sdtEndPr>
      <w:rPr>
        <w:noProof/>
      </w:rPr>
    </w:sdtEndPr>
    <w:sdtContent>
      <w:p w14:paraId="2DF075C1" w14:textId="77777777" w:rsidR="000C738E" w:rsidRDefault="000C738E">
        <w:pPr>
          <w:pStyle w:val="Footer"/>
          <w:jc w:val="center"/>
        </w:pPr>
        <w:r>
          <w:fldChar w:fldCharType="begin"/>
        </w:r>
        <w:r>
          <w:instrText xml:space="preserve"> PAGE   \* MERGEFORMAT </w:instrText>
        </w:r>
        <w:r>
          <w:fldChar w:fldCharType="separate"/>
        </w:r>
        <w:r w:rsidR="00F809B5">
          <w:rPr>
            <w:noProof/>
          </w:rPr>
          <w:t>3</w:t>
        </w:r>
        <w:r>
          <w:rPr>
            <w:noProof/>
          </w:rPr>
          <w:fldChar w:fldCharType="end"/>
        </w:r>
      </w:p>
    </w:sdtContent>
  </w:sdt>
  <w:p w14:paraId="7CE235F1" w14:textId="77777777" w:rsidR="000C738E" w:rsidRDefault="000C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77B92" w14:textId="77777777" w:rsidR="000C738E" w:rsidRDefault="000C738E" w:rsidP="009E70E3">
      <w:pPr>
        <w:spacing w:after="0" w:line="240" w:lineRule="auto"/>
      </w:pPr>
      <w:r>
        <w:separator/>
      </w:r>
    </w:p>
  </w:footnote>
  <w:footnote w:type="continuationSeparator" w:id="0">
    <w:p w14:paraId="57535229" w14:textId="77777777" w:rsidR="000C738E" w:rsidRDefault="000C738E" w:rsidP="009E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B519" w14:textId="195536FB" w:rsidR="000C738E" w:rsidRDefault="000C7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08E"/>
    <w:multiLevelType w:val="hybridMultilevel"/>
    <w:tmpl w:val="09602AB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0AA05473"/>
    <w:multiLevelType w:val="hybridMultilevel"/>
    <w:tmpl w:val="B694CAE0"/>
    <w:lvl w:ilvl="0" w:tplc="0804D9F2">
      <w:start w:val="3"/>
      <w:numFmt w:val="bullet"/>
      <w:lvlText w:val="-"/>
      <w:lvlJc w:val="left"/>
      <w:pPr>
        <w:ind w:left="1494" w:hanging="360"/>
      </w:pPr>
      <w:rPr>
        <w:rFonts w:ascii="Calibri" w:eastAsiaTheme="minorHAnsi"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12933C56"/>
    <w:multiLevelType w:val="hybridMultilevel"/>
    <w:tmpl w:val="BDBC519C"/>
    <w:lvl w:ilvl="0" w:tplc="0C09000B">
      <w:start w:val="1"/>
      <w:numFmt w:val="bullet"/>
      <w:lvlText w:val=""/>
      <w:lvlJc w:val="left"/>
      <w:pPr>
        <w:ind w:left="1512" w:hanging="360"/>
      </w:pPr>
      <w:rPr>
        <w:rFonts w:ascii="Wingdings" w:hAnsi="Wingdings"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 w15:restartNumberingAfterBreak="0">
    <w:nsid w:val="15E223BA"/>
    <w:multiLevelType w:val="hybridMultilevel"/>
    <w:tmpl w:val="B0A07346"/>
    <w:lvl w:ilvl="0" w:tplc="76A064E2">
      <w:start w:val="5"/>
      <w:numFmt w:val="bullet"/>
      <w:lvlText w:val="-"/>
      <w:lvlJc w:val="left"/>
      <w:pPr>
        <w:tabs>
          <w:tab w:val="num" w:pos="720"/>
        </w:tabs>
        <w:ind w:left="720" w:hanging="360"/>
      </w:pPr>
      <w:rPr>
        <w:rFonts w:ascii="Calibri" w:eastAsiaTheme="minorHAnsi" w:hAnsi="Calibri" w:cs="Calibri" w:hint="default"/>
      </w:rPr>
    </w:lvl>
    <w:lvl w:ilvl="1" w:tplc="D1DC9C76" w:tentative="1">
      <w:start w:val="1"/>
      <w:numFmt w:val="bullet"/>
      <w:lvlText w:val=""/>
      <w:lvlJc w:val="left"/>
      <w:pPr>
        <w:tabs>
          <w:tab w:val="num" w:pos="1440"/>
        </w:tabs>
        <w:ind w:left="1440" w:hanging="360"/>
      </w:pPr>
      <w:rPr>
        <w:rFonts w:ascii="Wingdings" w:hAnsi="Wingdings" w:hint="default"/>
      </w:rPr>
    </w:lvl>
    <w:lvl w:ilvl="2" w:tplc="DCEA7564" w:tentative="1">
      <w:start w:val="1"/>
      <w:numFmt w:val="bullet"/>
      <w:lvlText w:val=""/>
      <w:lvlJc w:val="left"/>
      <w:pPr>
        <w:tabs>
          <w:tab w:val="num" w:pos="2160"/>
        </w:tabs>
        <w:ind w:left="2160" w:hanging="360"/>
      </w:pPr>
      <w:rPr>
        <w:rFonts w:ascii="Wingdings" w:hAnsi="Wingdings" w:hint="default"/>
      </w:rPr>
    </w:lvl>
    <w:lvl w:ilvl="3" w:tplc="E12CEA32" w:tentative="1">
      <w:start w:val="1"/>
      <w:numFmt w:val="bullet"/>
      <w:lvlText w:val=""/>
      <w:lvlJc w:val="left"/>
      <w:pPr>
        <w:tabs>
          <w:tab w:val="num" w:pos="2880"/>
        </w:tabs>
        <w:ind w:left="2880" w:hanging="360"/>
      </w:pPr>
      <w:rPr>
        <w:rFonts w:ascii="Wingdings" w:hAnsi="Wingdings" w:hint="default"/>
      </w:rPr>
    </w:lvl>
    <w:lvl w:ilvl="4" w:tplc="17C06C36" w:tentative="1">
      <w:start w:val="1"/>
      <w:numFmt w:val="bullet"/>
      <w:lvlText w:val=""/>
      <w:lvlJc w:val="left"/>
      <w:pPr>
        <w:tabs>
          <w:tab w:val="num" w:pos="3600"/>
        </w:tabs>
        <w:ind w:left="3600" w:hanging="360"/>
      </w:pPr>
      <w:rPr>
        <w:rFonts w:ascii="Wingdings" w:hAnsi="Wingdings" w:hint="default"/>
      </w:rPr>
    </w:lvl>
    <w:lvl w:ilvl="5" w:tplc="E2F0A600" w:tentative="1">
      <w:start w:val="1"/>
      <w:numFmt w:val="bullet"/>
      <w:lvlText w:val=""/>
      <w:lvlJc w:val="left"/>
      <w:pPr>
        <w:tabs>
          <w:tab w:val="num" w:pos="4320"/>
        </w:tabs>
        <w:ind w:left="4320" w:hanging="360"/>
      </w:pPr>
      <w:rPr>
        <w:rFonts w:ascii="Wingdings" w:hAnsi="Wingdings" w:hint="default"/>
      </w:rPr>
    </w:lvl>
    <w:lvl w:ilvl="6" w:tplc="BCEC46EA" w:tentative="1">
      <w:start w:val="1"/>
      <w:numFmt w:val="bullet"/>
      <w:lvlText w:val=""/>
      <w:lvlJc w:val="left"/>
      <w:pPr>
        <w:tabs>
          <w:tab w:val="num" w:pos="5040"/>
        </w:tabs>
        <w:ind w:left="5040" w:hanging="360"/>
      </w:pPr>
      <w:rPr>
        <w:rFonts w:ascii="Wingdings" w:hAnsi="Wingdings" w:hint="default"/>
      </w:rPr>
    </w:lvl>
    <w:lvl w:ilvl="7" w:tplc="F89E7CEA" w:tentative="1">
      <w:start w:val="1"/>
      <w:numFmt w:val="bullet"/>
      <w:lvlText w:val=""/>
      <w:lvlJc w:val="left"/>
      <w:pPr>
        <w:tabs>
          <w:tab w:val="num" w:pos="5760"/>
        </w:tabs>
        <w:ind w:left="5760" w:hanging="360"/>
      </w:pPr>
      <w:rPr>
        <w:rFonts w:ascii="Wingdings" w:hAnsi="Wingdings" w:hint="default"/>
      </w:rPr>
    </w:lvl>
    <w:lvl w:ilvl="8" w:tplc="965006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051BD"/>
    <w:multiLevelType w:val="hybridMultilevel"/>
    <w:tmpl w:val="E7148882"/>
    <w:lvl w:ilvl="0" w:tplc="0C09000B">
      <w:start w:val="1"/>
      <w:numFmt w:val="bullet"/>
      <w:lvlText w:val=""/>
      <w:lvlJc w:val="left"/>
      <w:pPr>
        <w:tabs>
          <w:tab w:val="num" w:pos="720"/>
        </w:tabs>
        <w:ind w:left="720" w:hanging="360"/>
      </w:pPr>
      <w:rPr>
        <w:rFonts w:ascii="Wingdings" w:hAnsi="Wingdings" w:hint="default"/>
      </w:rPr>
    </w:lvl>
    <w:lvl w:ilvl="1" w:tplc="D1DC9C76" w:tentative="1">
      <w:start w:val="1"/>
      <w:numFmt w:val="bullet"/>
      <w:lvlText w:val=""/>
      <w:lvlJc w:val="left"/>
      <w:pPr>
        <w:tabs>
          <w:tab w:val="num" w:pos="1440"/>
        </w:tabs>
        <w:ind w:left="1440" w:hanging="360"/>
      </w:pPr>
      <w:rPr>
        <w:rFonts w:ascii="Wingdings" w:hAnsi="Wingdings" w:hint="default"/>
      </w:rPr>
    </w:lvl>
    <w:lvl w:ilvl="2" w:tplc="DCEA7564" w:tentative="1">
      <w:start w:val="1"/>
      <w:numFmt w:val="bullet"/>
      <w:lvlText w:val=""/>
      <w:lvlJc w:val="left"/>
      <w:pPr>
        <w:tabs>
          <w:tab w:val="num" w:pos="2160"/>
        </w:tabs>
        <w:ind w:left="2160" w:hanging="360"/>
      </w:pPr>
      <w:rPr>
        <w:rFonts w:ascii="Wingdings" w:hAnsi="Wingdings" w:hint="default"/>
      </w:rPr>
    </w:lvl>
    <w:lvl w:ilvl="3" w:tplc="E12CEA32" w:tentative="1">
      <w:start w:val="1"/>
      <w:numFmt w:val="bullet"/>
      <w:lvlText w:val=""/>
      <w:lvlJc w:val="left"/>
      <w:pPr>
        <w:tabs>
          <w:tab w:val="num" w:pos="2880"/>
        </w:tabs>
        <w:ind w:left="2880" w:hanging="360"/>
      </w:pPr>
      <w:rPr>
        <w:rFonts w:ascii="Wingdings" w:hAnsi="Wingdings" w:hint="default"/>
      </w:rPr>
    </w:lvl>
    <w:lvl w:ilvl="4" w:tplc="17C06C36" w:tentative="1">
      <w:start w:val="1"/>
      <w:numFmt w:val="bullet"/>
      <w:lvlText w:val=""/>
      <w:lvlJc w:val="left"/>
      <w:pPr>
        <w:tabs>
          <w:tab w:val="num" w:pos="3600"/>
        </w:tabs>
        <w:ind w:left="3600" w:hanging="360"/>
      </w:pPr>
      <w:rPr>
        <w:rFonts w:ascii="Wingdings" w:hAnsi="Wingdings" w:hint="default"/>
      </w:rPr>
    </w:lvl>
    <w:lvl w:ilvl="5" w:tplc="E2F0A600" w:tentative="1">
      <w:start w:val="1"/>
      <w:numFmt w:val="bullet"/>
      <w:lvlText w:val=""/>
      <w:lvlJc w:val="left"/>
      <w:pPr>
        <w:tabs>
          <w:tab w:val="num" w:pos="4320"/>
        </w:tabs>
        <w:ind w:left="4320" w:hanging="360"/>
      </w:pPr>
      <w:rPr>
        <w:rFonts w:ascii="Wingdings" w:hAnsi="Wingdings" w:hint="default"/>
      </w:rPr>
    </w:lvl>
    <w:lvl w:ilvl="6" w:tplc="BCEC46EA" w:tentative="1">
      <w:start w:val="1"/>
      <w:numFmt w:val="bullet"/>
      <w:lvlText w:val=""/>
      <w:lvlJc w:val="left"/>
      <w:pPr>
        <w:tabs>
          <w:tab w:val="num" w:pos="5040"/>
        </w:tabs>
        <w:ind w:left="5040" w:hanging="360"/>
      </w:pPr>
      <w:rPr>
        <w:rFonts w:ascii="Wingdings" w:hAnsi="Wingdings" w:hint="default"/>
      </w:rPr>
    </w:lvl>
    <w:lvl w:ilvl="7" w:tplc="F89E7CEA" w:tentative="1">
      <w:start w:val="1"/>
      <w:numFmt w:val="bullet"/>
      <w:lvlText w:val=""/>
      <w:lvlJc w:val="left"/>
      <w:pPr>
        <w:tabs>
          <w:tab w:val="num" w:pos="5760"/>
        </w:tabs>
        <w:ind w:left="5760" w:hanging="360"/>
      </w:pPr>
      <w:rPr>
        <w:rFonts w:ascii="Wingdings" w:hAnsi="Wingdings" w:hint="default"/>
      </w:rPr>
    </w:lvl>
    <w:lvl w:ilvl="8" w:tplc="965006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B2340"/>
    <w:multiLevelType w:val="hybridMultilevel"/>
    <w:tmpl w:val="F5427C84"/>
    <w:lvl w:ilvl="0" w:tplc="379E1616">
      <w:start w:val="1"/>
      <w:numFmt w:val="lowerRoman"/>
      <w:lvlText w:val="%1."/>
      <w:lvlJc w:val="right"/>
      <w:pPr>
        <w:ind w:left="1434" w:hanging="360"/>
      </w:pPr>
      <w:rPr>
        <w:b/>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2A1512D4"/>
    <w:multiLevelType w:val="hybridMultilevel"/>
    <w:tmpl w:val="F9CCC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6EA6DEE"/>
    <w:multiLevelType w:val="hybridMultilevel"/>
    <w:tmpl w:val="311E97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9842DCD"/>
    <w:multiLevelType w:val="hybridMultilevel"/>
    <w:tmpl w:val="5D38AA24"/>
    <w:lvl w:ilvl="0" w:tplc="76A064E2">
      <w:start w:val="5"/>
      <w:numFmt w:val="bullet"/>
      <w:lvlText w:val="-"/>
      <w:lvlJc w:val="left"/>
      <w:pPr>
        <w:ind w:left="717" w:hanging="360"/>
      </w:pPr>
      <w:rPr>
        <w:rFonts w:ascii="Calibri" w:eastAsiaTheme="minorHAnsi" w:hAnsi="Calibri" w:cs="Calibr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40F2401A"/>
    <w:multiLevelType w:val="hybridMultilevel"/>
    <w:tmpl w:val="61AA282C"/>
    <w:lvl w:ilvl="0" w:tplc="30FEE0D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7D5D5F"/>
    <w:multiLevelType w:val="hybridMultilevel"/>
    <w:tmpl w:val="A3C0A3C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483C6198"/>
    <w:multiLevelType w:val="multilevel"/>
    <w:tmpl w:val="C3E4779C"/>
    <w:lvl w:ilvl="0">
      <w:start w:val="1"/>
      <w:numFmt w:val="decimal"/>
      <w:lvlText w:val="%1."/>
      <w:lvlJc w:val="left"/>
      <w:pPr>
        <w:ind w:left="360" w:hanging="360"/>
      </w:pPr>
      <w:rPr>
        <w:rFonts w:hint="default"/>
        <w:b/>
        <w:sz w:val="22"/>
      </w:rPr>
    </w:lvl>
    <w:lvl w:ilvl="1">
      <w:start w:val="1"/>
      <w:numFmt w:val="lowerLetter"/>
      <w:lvlText w:val="%2)"/>
      <w:lvlJc w:val="left"/>
      <w:pPr>
        <w:ind w:left="792" w:hanging="432"/>
      </w:pPr>
      <w:rPr>
        <w:b/>
        <w:sz w:val="22"/>
      </w:rPr>
    </w:lvl>
    <w:lvl w:ilvl="2">
      <w:start w:val="1"/>
      <w:numFmt w:val="lowerRoman"/>
      <w:lvlText w:val="%3."/>
      <w:lvlJc w:val="righ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B64EB6"/>
    <w:multiLevelType w:val="hybridMultilevel"/>
    <w:tmpl w:val="BD3A0B38"/>
    <w:lvl w:ilvl="0" w:tplc="B5C26D48">
      <w:start w:val="1"/>
      <w:numFmt w:val="bullet"/>
      <w:lvlText w:val=""/>
      <w:lvlJc w:val="left"/>
      <w:pPr>
        <w:tabs>
          <w:tab w:val="num" w:pos="720"/>
        </w:tabs>
        <w:ind w:left="720" w:hanging="360"/>
      </w:pPr>
      <w:rPr>
        <w:rFonts w:ascii="Wingdings" w:hAnsi="Wingdings" w:hint="default"/>
      </w:rPr>
    </w:lvl>
    <w:lvl w:ilvl="1" w:tplc="D1DC9C76" w:tentative="1">
      <w:start w:val="1"/>
      <w:numFmt w:val="bullet"/>
      <w:lvlText w:val=""/>
      <w:lvlJc w:val="left"/>
      <w:pPr>
        <w:tabs>
          <w:tab w:val="num" w:pos="1440"/>
        </w:tabs>
        <w:ind w:left="1440" w:hanging="360"/>
      </w:pPr>
      <w:rPr>
        <w:rFonts w:ascii="Wingdings" w:hAnsi="Wingdings" w:hint="default"/>
      </w:rPr>
    </w:lvl>
    <w:lvl w:ilvl="2" w:tplc="DCEA7564" w:tentative="1">
      <w:start w:val="1"/>
      <w:numFmt w:val="bullet"/>
      <w:lvlText w:val=""/>
      <w:lvlJc w:val="left"/>
      <w:pPr>
        <w:tabs>
          <w:tab w:val="num" w:pos="2160"/>
        </w:tabs>
        <w:ind w:left="2160" w:hanging="360"/>
      </w:pPr>
      <w:rPr>
        <w:rFonts w:ascii="Wingdings" w:hAnsi="Wingdings" w:hint="default"/>
      </w:rPr>
    </w:lvl>
    <w:lvl w:ilvl="3" w:tplc="E12CEA32" w:tentative="1">
      <w:start w:val="1"/>
      <w:numFmt w:val="bullet"/>
      <w:lvlText w:val=""/>
      <w:lvlJc w:val="left"/>
      <w:pPr>
        <w:tabs>
          <w:tab w:val="num" w:pos="2880"/>
        </w:tabs>
        <w:ind w:left="2880" w:hanging="360"/>
      </w:pPr>
      <w:rPr>
        <w:rFonts w:ascii="Wingdings" w:hAnsi="Wingdings" w:hint="default"/>
      </w:rPr>
    </w:lvl>
    <w:lvl w:ilvl="4" w:tplc="17C06C36" w:tentative="1">
      <w:start w:val="1"/>
      <w:numFmt w:val="bullet"/>
      <w:lvlText w:val=""/>
      <w:lvlJc w:val="left"/>
      <w:pPr>
        <w:tabs>
          <w:tab w:val="num" w:pos="3600"/>
        </w:tabs>
        <w:ind w:left="3600" w:hanging="360"/>
      </w:pPr>
      <w:rPr>
        <w:rFonts w:ascii="Wingdings" w:hAnsi="Wingdings" w:hint="default"/>
      </w:rPr>
    </w:lvl>
    <w:lvl w:ilvl="5" w:tplc="E2F0A600" w:tentative="1">
      <w:start w:val="1"/>
      <w:numFmt w:val="bullet"/>
      <w:lvlText w:val=""/>
      <w:lvlJc w:val="left"/>
      <w:pPr>
        <w:tabs>
          <w:tab w:val="num" w:pos="4320"/>
        </w:tabs>
        <w:ind w:left="4320" w:hanging="360"/>
      </w:pPr>
      <w:rPr>
        <w:rFonts w:ascii="Wingdings" w:hAnsi="Wingdings" w:hint="default"/>
      </w:rPr>
    </w:lvl>
    <w:lvl w:ilvl="6" w:tplc="BCEC46EA" w:tentative="1">
      <w:start w:val="1"/>
      <w:numFmt w:val="bullet"/>
      <w:lvlText w:val=""/>
      <w:lvlJc w:val="left"/>
      <w:pPr>
        <w:tabs>
          <w:tab w:val="num" w:pos="5040"/>
        </w:tabs>
        <w:ind w:left="5040" w:hanging="360"/>
      </w:pPr>
      <w:rPr>
        <w:rFonts w:ascii="Wingdings" w:hAnsi="Wingdings" w:hint="default"/>
      </w:rPr>
    </w:lvl>
    <w:lvl w:ilvl="7" w:tplc="F89E7CEA" w:tentative="1">
      <w:start w:val="1"/>
      <w:numFmt w:val="bullet"/>
      <w:lvlText w:val=""/>
      <w:lvlJc w:val="left"/>
      <w:pPr>
        <w:tabs>
          <w:tab w:val="num" w:pos="5760"/>
        </w:tabs>
        <w:ind w:left="5760" w:hanging="360"/>
      </w:pPr>
      <w:rPr>
        <w:rFonts w:ascii="Wingdings" w:hAnsi="Wingdings" w:hint="default"/>
      </w:rPr>
    </w:lvl>
    <w:lvl w:ilvl="8" w:tplc="965006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948A7"/>
    <w:multiLevelType w:val="hybridMultilevel"/>
    <w:tmpl w:val="E59AE1E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509D66C6"/>
    <w:multiLevelType w:val="hybridMultilevel"/>
    <w:tmpl w:val="EEDAC78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5F6D2AC5"/>
    <w:multiLevelType w:val="multilevel"/>
    <w:tmpl w:val="F7F417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9C262D"/>
    <w:multiLevelType w:val="hybridMultilevel"/>
    <w:tmpl w:val="95206738"/>
    <w:lvl w:ilvl="0" w:tplc="83721DB2">
      <w:start w:val="1"/>
      <w:numFmt w:val="bullet"/>
      <w:lvlText w:val="-"/>
      <w:lvlJc w:val="left"/>
      <w:pPr>
        <w:ind w:left="1494" w:hanging="360"/>
      </w:pPr>
      <w:rPr>
        <w:rFonts w:ascii="Calibri" w:eastAsiaTheme="minorHAnsi"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68717E72"/>
    <w:multiLevelType w:val="hybridMultilevel"/>
    <w:tmpl w:val="6BD0AAE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69507406"/>
    <w:multiLevelType w:val="hybridMultilevel"/>
    <w:tmpl w:val="B2D8A41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7185546D"/>
    <w:multiLevelType w:val="hybridMultilevel"/>
    <w:tmpl w:val="6366C5D4"/>
    <w:lvl w:ilvl="0" w:tplc="23FE3234">
      <w:start w:val="2"/>
      <w:numFmt w:val="bullet"/>
      <w:lvlText w:val="-"/>
      <w:lvlJc w:val="left"/>
      <w:pPr>
        <w:ind w:left="1437" w:hanging="360"/>
      </w:pPr>
      <w:rPr>
        <w:rFonts w:ascii="Calibri" w:eastAsiaTheme="minorHAnsi" w:hAnsi="Calibri" w:cstheme="minorBid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0" w15:restartNumberingAfterBreak="0">
    <w:nsid w:val="77EA2AE1"/>
    <w:multiLevelType w:val="hybridMultilevel"/>
    <w:tmpl w:val="1F54478A"/>
    <w:lvl w:ilvl="0" w:tplc="B72C811A">
      <w:numFmt w:val="bullet"/>
      <w:lvlText w:val="-"/>
      <w:lvlJc w:val="left"/>
      <w:pPr>
        <w:ind w:left="1437" w:hanging="360"/>
      </w:pPr>
      <w:rPr>
        <w:rFonts w:ascii="Calibri" w:eastAsiaTheme="minorHAnsi" w:hAnsi="Calibri" w:cstheme="minorBid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1" w15:restartNumberingAfterBreak="0">
    <w:nsid w:val="7CA630CD"/>
    <w:multiLevelType w:val="hybridMultilevel"/>
    <w:tmpl w:val="D5E2D758"/>
    <w:lvl w:ilvl="0" w:tplc="379E1616">
      <w:start w:val="1"/>
      <w:numFmt w:val="lowerRoman"/>
      <w:lvlText w:val="%1."/>
      <w:lvlJc w:val="right"/>
      <w:pPr>
        <w:ind w:left="1434" w:hanging="360"/>
      </w:pPr>
      <w:rPr>
        <w:b/>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2" w15:restartNumberingAfterBreak="0">
    <w:nsid w:val="7EBD5DD8"/>
    <w:multiLevelType w:val="hybridMultilevel"/>
    <w:tmpl w:val="5F665A96"/>
    <w:lvl w:ilvl="0" w:tplc="CB94A402">
      <w:start w:val="8"/>
      <w:numFmt w:val="bullet"/>
      <w:lvlText w:val="-"/>
      <w:lvlJc w:val="left"/>
      <w:pPr>
        <w:ind w:left="1152" w:hanging="360"/>
      </w:pPr>
      <w:rPr>
        <w:rFonts w:ascii="Calibri" w:eastAsiaTheme="minorHAnsi" w:hAnsi="Calibri" w:cs="Helvetica"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num w:numId="1">
    <w:abstractNumId w:val="11"/>
  </w:num>
  <w:num w:numId="2">
    <w:abstractNumId w:val="6"/>
  </w:num>
  <w:num w:numId="3">
    <w:abstractNumId w:val="17"/>
  </w:num>
  <w:num w:numId="4">
    <w:abstractNumId w:val="7"/>
  </w:num>
  <w:num w:numId="5">
    <w:abstractNumId w:val="5"/>
  </w:num>
  <w:num w:numId="6">
    <w:abstractNumId w:val="16"/>
  </w:num>
  <w:num w:numId="7">
    <w:abstractNumId w:val="13"/>
  </w:num>
  <w:num w:numId="8">
    <w:abstractNumId w:val="19"/>
  </w:num>
  <w:num w:numId="9">
    <w:abstractNumId w:val="1"/>
  </w:num>
  <w:num w:numId="10">
    <w:abstractNumId w:val="20"/>
  </w:num>
  <w:num w:numId="11">
    <w:abstractNumId w:val="22"/>
  </w:num>
  <w:num w:numId="12">
    <w:abstractNumId w:val="21"/>
  </w:num>
  <w:num w:numId="13">
    <w:abstractNumId w:val="9"/>
  </w:num>
  <w:num w:numId="14">
    <w:abstractNumId w:val="18"/>
  </w:num>
  <w:num w:numId="15">
    <w:abstractNumId w:val="10"/>
  </w:num>
  <w:num w:numId="16">
    <w:abstractNumId w:val="0"/>
  </w:num>
  <w:num w:numId="17">
    <w:abstractNumId w:val="15"/>
  </w:num>
  <w:num w:numId="18">
    <w:abstractNumId w:val="8"/>
  </w:num>
  <w:num w:numId="19">
    <w:abstractNumId w:val="14"/>
  </w:num>
  <w:num w:numId="20">
    <w:abstractNumId w:val="12"/>
  </w:num>
  <w:num w:numId="21">
    <w:abstractNumId w:val="3"/>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readOnly" w:enforcement="1"/>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1F"/>
    <w:rsid w:val="000039B5"/>
    <w:rsid w:val="00007F07"/>
    <w:rsid w:val="000470DF"/>
    <w:rsid w:val="0005675F"/>
    <w:rsid w:val="00064A72"/>
    <w:rsid w:val="0007599E"/>
    <w:rsid w:val="00081C9D"/>
    <w:rsid w:val="000825B8"/>
    <w:rsid w:val="00084D73"/>
    <w:rsid w:val="000917CA"/>
    <w:rsid w:val="000A2145"/>
    <w:rsid w:val="000B128B"/>
    <w:rsid w:val="000B285F"/>
    <w:rsid w:val="000B4530"/>
    <w:rsid w:val="000C319B"/>
    <w:rsid w:val="000C738E"/>
    <w:rsid w:val="000E4148"/>
    <w:rsid w:val="000F0E8E"/>
    <w:rsid w:val="000F38EF"/>
    <w:rsid w:val="0010220C"/>
    <w:rsid w:val="00103B5E"/>
    <w:rsid w:val="00120A8B"/>
    <w:rsid w:val="0012351A"/>
    <w:rsid w:val="00125A5B"/>
    <w:rsid w:val="00130A81"/>
    <w:rsid w:val="00141398"/>
    <w:rsid w:val="00144067"/>
    <w:rsid w:val="00145B4B"/>
    <w:rsid w:val="00156F8E"/>
    <w:rsid w:val="0016454A"/>
    <w:rsid w:val="00166B14"/>
    <w:rsid w:val="0017154E"/>
    <w:rsid w:val="0017186B"/>
    <w:rsid w:val="00173C6D"/>
    <w:rsid w:val="001801B1"/>
    <w:rsid w:val="0018133A"/>
    <w:rsid w:val="0018322B"/>
    <w:rsid w:val="001A1513"/>
    <w:rsid w:val="001C5A32"/>
    <w:rsid w:val="001C6446"/>
    <w:rsid w:val="001E17A3"/>
    <w:rsid w:val="001E3185"/>
    <w:rsid w:val="001F25F9"/>
    <w:rsid w:val="001F49C6"/>
    <w:rsid w:val="001F6F92"/>
    <w:rsid w:val="00211DA2"/>
    <w:rsid w:val="00215805"/>
    <w:rsid w:val="002174FD"/>
    <w:rsid w:val="0022512C"/>
    <w:rsid w:val="002272E6"/>
    <w:rsid w:val="00227A62"/>
    <w:rsid w:val="00250539"/>
    <w:rsid w:val="00252CCA"/>
    <w:rsid w:val="00254824"/>
    <w:rsid w:val="00262335"/>
    <w:rsid w:val="00266F51"/>
    <w:rsid w:val="00270459"/>
    <w:rsid w:val="00275246"/>
    <w:rsid w:val="00277571"/>
    <w:rsid w:val="00277A50"/>
    <w:rsid w:val="00280659"/>
    <w:rsid w:val="0029115B"/>
    <w:rsid w:val="002979DF"/>
    <w:rsid w:val="002A0DF5"/>
    <w:rsid w:val="002A0E5D"/>
    <w:rsid w:val="002B77EA"/>
    <w:rsid w:val="002B7B9C"/>
    <w:rsid w:val="002D1A54"/>
    <w:rsid w:val="002D3457"/>
    <w:rsid w:val="002D6181"/>
    <w:rsid w:val="002E3411"/>
    <w:rsid w:val="002E4F6B"/>
    <w:rsid w:val="002F616A"/>
    <w:rsid w:val="002F7B30"/>
    <w:rsid w:val="00304483"/>
    <w:rsid w:val="00316B23"/>
    <w:rsid w:val="00317A6D"/>
    <w:rsid w:val="00337C8E"/>
    <w:rsid w:val="003405A3"/>
    <w:rsid w:val="00366B56"/>
    <w:rsid w:val="00393D2A"/>
    <w:rsid w:val="00397323"/>
    <w:rsid w:val="003B2EB5"/>
    <w:rsid w:val="003B5CEF"/>
    <w:rsid w:val="003C2DB7"/>
    <w:rsid w:val="003D0867"/>
    <w:rsid w:val="003D47B9"/>
    <w:rsid w:val="003E21DE"/>
    <w:rsid w:val="003E3090"/>
    <w:rsid w:val="003E7EDD"/>
    <w:rsid w:val="003F0EEB"/>
    <w:rsid w:val="003F3468"/>
    <w:rsid w:val="003F4301"/>
    <w:rsid w:val="00403C95"/>
    <w:rsid w:val="004174E2"/>
    <w:rsid w:val="0041767B"/>
    <w:rsid w:val="00441F01"/>
    <w:rsid w:val="00455AAD"/>
    <w:rsid w:val="00456001"/>
    <w:rsid w:val="00463B3A"/>
    <w:rsid w:val="0046677F"/>
    <w:rsid w:val="004736DE"/>
    <w:rsid w:val="004A3F3E"/>
    <w:rsid w:val="004A4516"/>
    <w:rsid w:val="004B096B"/>
    <w:rsid w:val="004B3D99"/>
    <w:rsid w:val="004B7D2D"/>
    <w:rsid w:val="004C4ADF"/>
    <w:rsid w:val="004C7050"/>
    <w:rsid w:val="004D133D"/>
    <w:rsid w:val="004D3B7B"/>
    <w:rsid w:val="004F5E8D"/>
    <w:rsid w:val="00505E2F"/>
    <w:rsid w:val="00514539"/>
    <w:rsid w:val="00514C1C"/>
    <w:rsid w:val="00517A10"/>
    <w:rsid w:val="00522993"/>
    <w:rsid w:val="00523FE8"/>
    <w:rsid w:val="005339FE"/>
    <w:rsid w:val="00533FF2"/>
    <w:rsid w:val="00545A0F"/>
    <w:rsid w:val="00547589"/>
    <w:rsid w:val="00562FA1"/>
    <w:rsid w:val="0056372D"/>
    <w:rsid w:val="00585BB8"/>
    <w:rsid w:val="00591911"/>
    <w:rsid w:val="005A1FDD"/>
    <w:rsid w:val="005B3C91"/>
    <w:rsid w:val="005F7A43"/>
    <w:rsid w:val="00606AD3"/>
    <w:rsid w:val="00633937"/>
    <w:rsid w:val="006370BA"/>
    <w:rsid w:val="00645416"/>
    <w:rsid w:val="00646903"/>
    <w:rsid w:val="00651DA7"/>
    <w:rsid w:val="006541CA"/>
    <w:rsid w:val="00657D39"/>
    <w:rsid w:val="00660462"/>
    <w:rsid w:val="0066562D"/>
    <w:rsid w:val="00672CA7"/>
    <w:rsid w:val="00676166"/>
    <w:rsid w:val="006779DB"/>
    <w:rsid w:val="006826B1"/>
    <w:rsid w:val="006971AE"/>
    <w:rsid w:val="006B0493"/>
    <w:rsid w:val="006B50C3"/>
    <w:rsid w:val="006B745A"/>
    <w:rsid w:val="006C5642"/>
    <w:rsid w:val="006D0C8C"/>
    <w:rsid w:val="006D4129"/>
    <w:rsid w:val="00716177"/>
    <w:rsid w:val="00722A4C"/>
    <w:rsid w:val="007272B5"/>
    <w:rsid w:val="0074093E"/>
    <w:rsid w:val="00743407"/>
    <w:rsid w:val="00747C8F"/>
    <w:rsid w:val="007760CF"/>
    <w:rsid w:val="007863D9"/>
    <w:rsid w:val="00794CE8"/>
    <w:rsid w:val="00797DAB"/>
    <w:rsid w:val="007A6D1D"/>
    <w:rsid w:val="007C4206"/>
    <w:rsid w:val="007E1122"/>
    <w:rsid w:val="007E2725"/>
    <w:rsid w:val="007F1987"/>
    <w:rsid w:val="00841D24"/>
    <w:rsid w:val="00842158"/>
    <w:rsid w:val="008474AD"/>
    <w:rsid w:val="008579F7"/>
    <w:rsid w:val="0088330B"/>
    <w:rsid w:val="008919F1"/>
    <w:rsid w:val="008C76FC"/>
    <w:rsid w:val="008D00D2"/>
    <w:rsid w:val="008D7067"/>
    <w:rsid w:val="008E5344"/>
    <w:rsid w:val="00941069"/>
    <w:rsid w:val="009503D8"/>
    <w:rsid w:val="00951E2F"/>
    <w:rsid w:val="00974F76"/>
    <w:rsid w:val="00975610"/>
    <w:rsid w:val="00992C4B"/>
    <w:rsid w:val="009941DF"/>
    <w:rsid w:val="009B1737"/>
    <w:rsid w:val="009B7628"/>
    <w:rsid w:val="009C466B"/>
    <w:rsid w:val="009C4F31"/>
    <w:rsid w:val="009D20AA"/>
    <w:rsid w:val="009E70E3"/>
    <w:rsid w:val="009F08F2"/>
    <w:rsid w:val="00A22D1B"/>
    <w:rsid w:val="00A24D77"/>
    <w:rsid w:val="00A3175B"/>
    <w:rsid w:val="00A3749F"/>
    <w:rsid w:val="00A458B8"/>
    <w:rsid w:val="00A5293B"/>
    <w:rsid w:val="00A549EA"/>
    <w:rsid w:val="00A610B0"/>
    <w:rsid w:val="00A64E33"/>
    <w:rsid w:val="00A804B2"/>
    <w:rsid w:val="00A836C4"/>
    <w:rsid w:val="00A84323"/>
    <w:rsid w:val="00A86A3B"/>
    <w:rsid w:val="00AB0882"/>
    <w:rsid w:val="00AB28B3"/>
    <w:rsid w:val="00AC333A"/>
    <w:rsid w:val="00AE2262"/>
    <w:rsid w:val="00AF783B"/>
    <w:rsid w:val="00B00559"/>
    <w:rsid w:val="00B00828"/>
    <w:rsid w:val="00B0676B"/>
    <w:rsid w:val="00B10826"/>
    <w:rsid w:val="00B13602"/>
    <w:rsid w:val="00B17923"/>
    <w:rsid w:val="00B361E2"/>
    <w:rsid w:val="00B41BF2"/>
    <w:rsid w:val="00B53AB0"/>
    <w:rsid w:val="00B5664C"/>
    <w:rsid w:val="00B65835"/>
    <w:rsid w:val="00B80FAD"/>
    <w:rsid w:val="00BA0FB0"/>
    <w:rsid w:val="00BA3207"/>
    <w:rsid w:val="00BA4AB7"/>
    <w:rsid w:val="00BC2F8A"/>
    <w:rsid w:val="00C03668"/>
    <w:rsid w:val="00C04FF6"/>
    <w:rsid w:val="00C068F0"/>
    <w:rsid w:val="00C102F3"/>
    <w:rsid w:val="00C16864"/>
    <w:rsid w:val="00C23F45"/>
    <w:rsid w:val="00C35F4D"/>
    <w:rsid w:val="00C61755"/>
    <w:rsid w:val="00C72063"/>
    <w:rsid w:val="00C7413A"/>
    <w:rsid w:val="00C75D86"/>
    <w:rsid w:val="00C867EC"/>
    <w:rsid w:val="00CA181F"/>
    <w:rsid w:val="00CA6672"/>
    <w:rsid w:val="00CB3105"/>
    <w:rsid w:val="00CD2EBE"/>
    <w:rsid w:val="00CE5FFB"/>
    <w:rsid w:val="00CF6C35"/>
    <w:rsid w:val="00D02462"/>
    <w:rsid w:val="00D02EE0"/>
    <w:rsid w:val="00D10084"/>
    <w:rsid w:val="00D116A4"/>
    <w:rsid w:val="00D153A0"/>
    <w:rsid w:val="00D378A5"/>
    <w:rsid w:val="00D473F4"/>
    <w:rsid w:val="00D47462"/>
    <w:rsid w:val="00D70B7C"/>
    <w:rsid w:val="00D86C67"/>
    <w:rsid w:val="00D87D9A"/>
    <w:rsid w:val="00D96624"/>
    <w:rsid w:val="00DA451D"/>
    <w:rsid w:val="00DB045D"/>
    <w:rsid w:val="00DB30EC"/>
    <w:rsid w:val="00DC15CD"/>
    <w:rsid w:val="00DC46D9"/>
    <w:rsid w:val="00DD3F97"/>
    <w:rsid w:val="00DD4A29"/>
    <w:rsid w:val="00DE0F78"/>
    <w:rsid w:val="00DE5739"/>
    <w:rsid w:val="00E070D0"/>
    <w:rsid w:val="00E31621"/>
    <w:rsid w:val="00E40F64"/>
    <w:rsid w:val="00E44C27"/>
    <w:rsid w:val="00E53F4E"/>
    <w:rsid w:val="00E65E3E"/>
    <w:rsid w:val="00E84DE8"/>
    <w:rsid w:val="00E90FA2"/>
    <w:rsid w:val="00E91069"/>
    <w:rsid w:val="00EC0538"/>
    <w:rsid w:val="00ED26D0"/>
    <w:rsid w:val="00ED510F"/>
    <w:rsid w:val="00ED7925"/>
    <w:rsid w:val="00EE4005"/>
    <w:rsid w:val="00EF2579"/>
    <w:rsid w:val="00F04F27"/>
    <w:rsid w:val="00F07A08"/>
    <w:rsid w:val="00F10BED"/>
    <w:rsid w:val="00F11DBB"/>
    <w:rsid w:val="00F32D1C"/>
    <w:rsid w:val="00F36FFE"/>
    <w:rsid w:val="00F373B3"/>
    <w:rsid w:val="00F45D48"/>
    <w:rsid w:val="00F538D0"/>
    <w:rsid w:val="00F56F9F"/>
    <w:rsid w:val="00F66978"/>
    <w:rsid w:val="00F6716E"/>
    <w:rsid w:val="00F75D88"/>
    <w:rsid w:val="00F809B5"/>
    <w:rsid w:val="00F80E22"/>
    <w:rsid w:val="00F822FD"/>
    <w:rsid w:val="00FB1761"/>
    <w:rsid w:val="00FC454A"/>
    <w:rsid w:val="00FD1D91"/>
    <w:rsid w:val="00FD2FDF"/>
    <w:rsid w:val="00FD7248"/>
    <w:rsid w:val="00FD7C97"/>
    <w:rsid w:val="00FE60B3"/>
    <w:rsid w:val="00FF15B2"/>
    <w:rsid w:val="00FF5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569D157"/>
  <w15:docId w15:val="{D36F36C6-12BD-4AD7-AA94-5E50C92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1F"/>
    <w:pPr>
      <w:ind w:left="720"/>
      <w:contextualSpacing/>
    </w:pPr>
  </w:style>
  <w:style w:type="paragraph" w:styleId="Header">
    <w:name w:val="header"/>
    <w:basedOn w:val="Normal"/>
    <w:link w:val="HeaderChar"/>
    <w:uiPriority w:val="99"/>
    <w:unhideWhenUsed/>
    <w:rsid w:val="009E7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E3"/>
  </w:style>
  <w:style w:type="paragraph" w:styleId="Footer">
    <w:name w:val="footer"/>
    <w:basedOn w:val="Normal"/>
    <w:link w:val="FooterChar"/>
    <w:uiPriority w:val="99"/>
    <w:unhideWhenUsed/>
    <w:rsid w:val="009E7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E3"/>
  </w:style>
  <w:style w:type="paragraph" w:styleId="BalloonText">
    <w:name w:val="Balloon Text"/>
    <w:basedOn w:val="Normal"/>
    <w:link w:val="BalloonTextChar"/>
    <w:uiPriority w:val="99"/>
    <w:semiHidden/>
    <w:unhideWhenUsed/>
    <w:rsid w:val="005A1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DD"/>
    <w:rPr>
      <w:rFonts w:ascii="Segoe UI" w:hAnsi="Segoe UI" w:cs="Segoe UI"/>
      <w:sz w:val="18"/>
      <w:szCs w:val="18"/>
    </w:rPr>
  </w:style>
  <w:style w:type="character" w:customStyle="1" w:styleId="2li3p">
    <w:name w:val="_2li3p"/>
    <w:basedOn w:val="DefaultParagraphFont"/>
    <w:rsid w:val="00A5293B"/>
  </w:style>
  <w:style w:type="character" w:styleId="Hyperlink">
    <w:name w:val="Hyperlink"/>
    <w:basedOn w:val="DefaultParagraphFont"/>
    <w:uiPriority w:val="99"/>
    <w:unhideWhenUsed/>
    <w:rsid w:val="00651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664022">
      <w:bodyDiv w:val="1"/>
      <w:marLeft w:val="0"/>
      <w:marRight w:val="0"/>
      <w:marTop w:val="0"/>
      <w:marBottom w:val="0"/>
      <w:divBdr>
        <w:top w:val="none" w:sz="0" w:space="0" w:color="auto"/>
        <w:left w:val="none" w:sz="0" w:space="0" w:color="auto"/>
        <w:bottom w:val="none" w:sz="0" w:space="0" w:color="auto"/>
        <w:right w:val="none" w:sz="0" w:space="0" w:color="auto"/>
      </w:divBdr>
    </w:div>
    <w:div w:id="1622952073">
      <w:bodyDiv w:val="1"/>
      <w:marLeft w:val="0"/>
      <w:marRight w:val="0"/>
      <w:marTop w:val="0"/>
      <w:marBottom w:val="0"/>
      <w:divBdr>
        <w:top w:val="none" w:sz="0" w:space="0" w:color="auto"/>
        <w:left w:val="none" w:sz="0" w:space="0" w:color="auto"/>
        <w:bottom w:val="none" w:sz="0" w:space="0" w:color="auto"/>
        <w:right w:val="none" w:sz="0" w:space="0" w:color="auto"/>
      </w:divBdr>
    </w:div>
    <w:div w:id="1656756716">
      <w:bodyDiv w:val="1"/>
      <w:marLeft w:val="0"/>
      <w:marRight w:val="0"/>
      <w:marTop w:val="0"/>
      <w:marBottom w:val="0"/>
      <w:divBdr>
        <w:top w:val="none" w:sz="0" w:space="0" w:color="auto"/>
        <w:left w:val="none" w:sz="0" w:space="0" w:color="auto"/>
        <w:bottom w:val="none" w:sz="0" w:space="0" w:color="auto"/>
        <w:right w:val="none" w:sz="0" w:space="0" w:color="auto"/>
      </w:divBdr>
    </w:div>
    <w:div w:id="19513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24A96-F5B1-4221-A9A0-7B8B9D55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Frazer</dc:creator>
  <cp:lastModifiedBy>Fiona Ryan</cp:lastModifiedBy>
  <cp:revision>3</cp:revision>
  <cp:lastPrinted>2019-03-18T05:25:00Z</cp:lastPrinted>
  <dcterms:created xsi:type="dcterms:W3CDTF">2019-12-13T03:41:00Z</dcterms:created>
  <dcterms:modified xsi:type="dcterms:W3CDTF">2020-02-21T04:44:00Z</dcterms:modified>
</cp:coreProperties>
</file>